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16FF93" w14:textId="43DCFDA1" w:rsidR="00EC4411" w:rsidRPr="00EC4411" w:rsidRDefault="00EC4411" w:rsidP="00670B56">
      <w:pPr>
        <w:spacing w:after="0" w:line="240" w:lineRule="auto"/>
        <w:jc w:val="right"/>
        <w:rPr>
          <w:lang w:val="es-ES"/>
        </w:rPr>
      </w:pPr>
      <w:r>
        <w:rPr>
          <w:u w:val="single"/>
          <w:lang w:val="es-ES"/>
        </w:rPr>
        <w:t>NOTA DE PRENSA</w:t>
      </w:r>
    </w:p>
    <w:p w14:paraId="2C24B6C3" w14:textId="4235C4C2" w:rsidR="006D3127" w:rsidRPr="00831925" w:rsidRDefault="000C0908" w:rsidP="00670B56">
      <w:pPr>
        <w:spacing w:line="240" w:lineRule="auto"/>
        <w:jc w:val="right"/>
        <w:rPr>
          <w:lang w:val="es-ES"/>
        </w:rPr>
      </w:pPr>
      <w:r>
        <w:rPr>
          <w:lang w:val="es-ES"/>
        </w:rPr>
        <w:t>26</w:t>
      </w:r>
      <w:r w:rsidR="00831925" w:rsidRPr="00831925">
        <w:rPr>
          <w:lang w:val="es-ES"/>
        </w:rPr>
        <w:t>.05</w:t>
      </w:r>
      <w:r w:rsidR="006D3127" w:rsidRPr="00831925">
        <w:rPr>
          <w:lang w:val="es-ES"/>
        </w:rPr>
        <w:t>.20</w:t>
      </w:r>
      <w:r w:rsidR="00851AEF" w:rsidRPr="00831925">
        <w:rPr>
          <w:lang w:val="es-ES"/>
        </w:rPr>
        <w:t>2</w:t>
      </w:r>
      <w:r w:rsidR="00CC46E5" w:rsidRPr="00831925">
        <w:rPr>
          <w:lang w:val="es-ES"/>
        </w:rPr>
        <w:t>6</w:t>
      </w:r>
    </w:p>
    <w:p w14:paraId="291908D8" w14:textId="6F5D6C03" w:rsidR="00E24BFC" w:rsidRPr="00831925" w:rsidRDefault="001056CE" w:rsidP="006745E6">
      <w:pPr>
        <w:spacing w:before="240" w:line="276" w:lineRule="auto"/>
        <w:ind w:right="-335"/>
        <w:jc w:val="center"/>
        <w:rPr>
          <w:rFonts w:eastAsia="Times New Roman" w:cs="Arial"/>
          <w:b/>
          <w:sz w:val="40"/>
          <w:szCs w:val="40"/>
          <w:lang w:val="es-ES" w:eastAsia="es-ES_tradnl"/>
        </w:rPr>
      </w:pPr>
      <w:r w:rsidRPr="00831925">
        <w:rPr>
          <w:rFonts w:eastAsia="Times New Roman" w:cs="Arial"/>
          <w:b/>
          <w:sz w:val="40"/>
          <w:szCs w:val="40"/>
          <w:lang w:val="es-ES" w:eastAsia="es-ES_tradnl"/>
        </w:rPr>
        <w:t>Los puntos cuánticos permiten cuantificar</w:t>
      </w:r>
      <w:r w:rsidR="00DB1B38" w:rsidRPr="00831925">
        <w:rPr>
          <w:rFonts w:eastAsia="Times New Roman" w:cs="Arial"/>
          <w:b/>
          <w:sz w:val="40"/>
          <w:szCs w:val="40"/>
          <w:lang w:val="es-ES" w:eastAsia="es-ES_tradnl"/>
        </w:rPr>
        <w:t xml:space="preserve"> proteínas </w:t>
      </w:r>
      <w:r w:rsidR="002365B2" w:rsidRPr="00831925">
        <w:rPr>
          <w:rFonts w:eastAsia="Times New Roman" w:cs="Arial"/>
          <w:b/>
          <w:sz w:val="40"/>
          <w:szCs w:val="40"/>
          <w:lang w:val="es-ES" w:eastAsia="es-ES_tradnl"/>
        </w:rPr>
        <w:t>des</w:t>
      </w:r>
      <w:r w:rsidR="00DB1B38" w:rsidRPr="00831925">
        <w:rPr>
          <w:rFonts w:eastAsia="Times New Roman" w:cs="Arial"/>
          <w:b/>
          <w:sz w:val="40"/>
          <w:szCs w:val="40"/>
          <w:lang w:val="es-ES" w:eastAsia="es-ES_tradnl"/>
        </w:rPr>
        <w:t>localizadas dentro de las células</w:t>
      </w:r>
      <w:r w:rsidR="00E24BFC" w:rsidRPr="00831925">
        <w:rPr>
          <w:rFonts w:eastAsia="Times New Roman" w:cs="Arial"/>
          <w:b/>
          <w:sz w:val="40"/>
          <w:szCs w:val="40"/>
          <w:lang w:val="es-ES" w:eastAsia="es-ES_tradnl"/>
        </w:rPr>
        <w:t xml:space="preserve"> </w:t>
      </w:r>
      <w:r w:rsidR="006745E6" w:rsidRPr="00831925">
        <w:rPr>
          <w:rFonts w:eastAsia="Times New Roman" w:cs="Arial"/>
          <w:b/>
          <w:sz w:val="40"/>
          <w:szCs w:val="40"/>
          <w:lang w:val="es-ES" w:eastAsia="es-ES_tradnl"/>
        </w:rPr>
        <w:t xml:space="preserve">para detectar señales </w:t>
      </w:r>
      <w:r w:rsidR="007818E3">
        <w:rPr>
          <w:rFonts w:eastAsia="Times New Roman" w:cs="Arial"/>
          <w:b/>
          <w:sz w:val="40"/>
          <w:szCs w:val="40"/>
          <w:lang w:val="es-ES" w:eastAsia="es-ES_tradnl"/>
        </w:rPr>
        <w:t>patológicas</w:t>
      </w:r>
      <w:r w:rsidR="006745E6" w:rsidRPr="00831925">
        <w:rPr>
          <w:rFonts w:eastAsia="Times New Roman" w:cs="Arial"/>
          <w:b/>
          <w:sz w:val="40"/>
          <w:szCs w:val="40"/>
          <w:lang w:val="es-ES" w:eastAsia="es-ES_tradnl"/>
        </w:rPr>
        <w:t xml:space="preserve"> de ELA</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65"/>
      </w:tblGrid>
      <w:tr w:rsidR="006D3127" w:rsidRPr="00831925" w14:paraId="69DCE8AC" w14:textId="77777777" w:rsidTr="001843F3">
        <w:trPr>
          <w:trHeight w:val="2780"/>
          <w:jc w:val="center"/>
        </w:trPr>
        <w:tc>
          <w:tcPr>
            <w:tcW w:w="6365" w:type="dxa"/>
            <w:vAlign w:val="center"/>
          </w:tcPr>
          <w:p w14:paraId="32650E28" w14:textId="28D80558" w:rsidR="006D3127" w:rsidRPr="00831925" w:rsidRDefault="00E71EF2" w:rsidP="005643D8">
            <w:pPr>
              <w:jc w:val="center"/>
              <w:rPr>
                <w:rFonts w:eastAsia="Times New Roman" w:cs="Arial"/>
                <w:lang w:val="en-US" w:eastAsia="es-ES_tradnl"/>
              </w:rPr>
            </w:pPr>
            <w:r w:rsidRPr="00E71EF2">
              <w:rPr>
                <w:rFonts w:eastAsia="Times New Roman" w:cs="Arial"/>
                <w:noProof/>
                <w:lang w:val="es-ES" w:eastAsia="es-ES"/>
              </w:rPr>
              <w:drawing>
                <wp:inline distT="0" distB="0" distL="0" distR="0" wp14:anchorId="09A9C149" wp14:editId="0A9E2C19">
                  <wp:extent cx="2471895" cy="3019364"/>
                  <wp:effectExtent l="0" t="0" r="5080" b="0"/>
                  <wp:docPr id="15" name="Imagen 15" descr="C:\Users\Elena\IMDEA Nanociencia Dropbox\Elena Alonso\Elena backup PC\IMDEA\Web IMDEA y RRSS - Communication\Notas de prensa\2026\2026.02 Valle ACS Sensors\acs_sensors_val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ena\IMDEA Nanociencia Dropbox\Elena Alonso\Elena backup PC\IMDEA\Web IMDEA y RRSS - Communication\Notas de prensa\2026\2026.02 Valle ACS Sensors\acs_sensors_vall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4798" cy="3022909"/>
                          </a:xfrm>
                          <a:prstGeom prst="rect">
                            <a:avLst/>
                          </a:prstGeom>
                          <a:noFill/>
                          <a:ln>
                            <a:noFill/>
                          </a:ln>
                        </pic:spPr>
                      </pic:pic>
                    </a:graphicData>
                  </a:graphic>
                </wp:inline>
              </w:drawing>
            </w:r>
          </w:p>
        </w:tc>
      </w:tr>
      <w:tr w:rsidR="006D3127" w:rsidRPr="00831925" w14:paraId="074168C7" w14:textId="77777777" w:rsidTr="00670B56">
        <w:trPr>
          <w:jc w:val="center"/>
        </w:trPr>
        <w:tc>
          <w:tcPr>
            <w:tcW w:w="6365" w:type="dxa"/>
            <w:vAlign w:val="center"/>
          </w:tcPr>
          <w:p w14:paraId="5AD70E03" w14:textId="0E2EA19B" w:rsidR="006D3127" w:rsidRPr="00831925" w:rsidRDefault="00CC46E5" w:rsidP="006745E6">
            <w:pPr>
              <w:spacing w:after="240" w:line="240" w:lineRule="auto"/>
              <w:jc w:val="center"/>
              <w:rPr>
                <w:sz w:val="18"/>
                <w:szCs w:val="18"/>
              </w:rPr>
            </w:pPr>
            <w:r w:rsidRPr="00831925">
              <w:rPr>
                <w:sz w:val="18"/>
                <w:szCs w:val="18"/>
              </w:rPr>
              <w:t>Imagen: Patricia Bondía</w:t>
            </w:r>
            <w:bookmarkStart w:id="0" w:name="_GoBack"/>
            <w:bookmarkEnd w:id="0"/>
            <w:r w:rsidR="00A44687" w:rsidRPr="00831925">
              <w:rPr>
                <w:sz w:val="18"/>
                <w:szCs w:val="18"/>
              </w:rPr>
              <w:t>.</w:t>
            </w:r>
          </w:p>
        </w:tc>
      </w:tr>
    </w:tbl>
    <w:p w14:paraId="781C0AF5" w14:textId="0D729615" w:rsidR="001843F3" w:rsidRPr="00831925" w:rsidRDefault="00E24BFC" w:rsidP="006776A5">
      <w:pPr>
        <w:pStyle w:val="Prrafodelista"/>
        <w:numPr>
          <w:ilvl w:val="0"/>
          <w:numId w:val="1"/>
        </w:numPr>
        <w:spacing w:before="120" w:after="120" w:line="280" w:lineRule="exact"/>
        <w:ind w:left="714" w:right="272" w:hanging="357"/>
        <w:contextualSpacing w:val="0"/>
        <w:jc w:val="both"/>
        <w:rPr>
          <w:rFonts w:eastAsia="Times New Roman" w:cs="Arial"/>
          <w:b/>
          <w:sz w:val="28"/>
          <w:szCs w:val="28"/>
          <w:lang w:val="es-ES" w:eastAsia="es-ES_tradnl"/>
        </w:rPr>
      </w:pPr>
      <w:r w:rsidRPr="00831925">
        <w:rPr>
          <w:rFonts w:eastAsia="Times New Roman" w:cs="Arial"/>
          <w:b/>
          <w:sz w:val="28"/>
          <w:szCs w:val="28"/>
          <w:lang w:val="es-ES" w:eastAsia="es-ES_tradnl"/>
        </w:rPr>
        <w:t>Una nueva estrategia permite identificar proteínas mal localizadas en células de pacientes de esclerosis lateral amiotrófica (ELA).</w:t>
      </w:r>
    </w:p>
    <w:p w14:paraId="348D3D6D" w14:textId="3B70352E" w:rsidR="006745E6" w:rsidRPr="00831925" w:rsidRDefault="00E24BFC" w:rsidP="0017329D">
      <w:pPr>
        <w:pStyle w:val="Prrafodelista"/>
        <w:numPr>
          <w:ilvl w:val="0"/>
          <w:numId w:val="1"/>
        </w:numPr>
        <w:spacing w:before="120" w:after="120" w:line="280" w:lineRule="exact"/>
        <w:ind w:left="714" w:right="272" w:hanging="357"/>
        <w:contextualSpacing w:val="0"/>
        <w:jc w:val="both"/>
        <w:rPr>
          <w:rFonts w:eastAsia="Times New Roman" w:cs="Arial"/>
          <w:b/>
          <w:sz w:val="28"/>
          <w:szCs w:val="28"/>
          <w:lang w:val="es-ES" w:eastAsia="es-ES_tradnl"/>
        </w:rPr>
      </w:pPr>
      <w:r w:rsidRPr="00831925">
        <w:rPr>
          <w:rFonts w:eastAsia="Times New Roman" w:cs="Arial"/>
          <w:b/>
          <w:sz w:val="28"/>
          <w:szCs w:val="28"/>
          <w:lang w:val="es-ES" w:eastAsia="es-ES_tradnl"/>
        </w:rPr>
        <w:t>La técnica combina nanotecnología y citometría de flujo para detectar biomarcadores con rapidez</w:t>
      </w:r>
      <w:r w:rsidR="009E5C49" w:rsidRPr="00831925">
        <w:rPr>
          <w:rFonts w:eastAsia="Times New Roman" w:cs="Arial"/>
          <w:b/>
          <w:sz w:val="28"/>
          <w:szCs w:val="28"/>
          <w:lang w:val="es-ES" w:eastAsia="es-ES_tradnl"/>
        </w:rPr>
        <w:t>, algo fundamental en la práctica clínica.</w:t>
      </w:r>
      <w:r w:rsidR="006745E6" w:rsidRPr="00831925">
        <w:rPr>
          <w:rFonts w:eastAsia="Times New Roman" w:cs="Arial"/>
          <w:b/>
          <w:sz w:val="28"/>
          <w:szCs w:val="28"/>
          <w:lang w:val="es-ES" w:eastAsia="es-ES_tradnl"/>
        </w:rPr>
        <w:t xml:space="preserve"> </w:t>
      </w:r>
    </w:p>
    <w:p w14:paraId="7A9AAC1C" w14:textId="198374EA" w:rsidR="00E24BFC" w:rsidRPr="00E24BFC" w:rsidRDefault="006D3127" w:rsidP="00E24BFC">
      <w:pPr>
        <w:spacing w:before="360" w:line="280" w:lineRule="exact"/>
        <w:ind w:right="-8"/>
        <w:rPr>
          <w:rFonts w:eastAsia="Times New Roman" w:cs="Arial"/>
          <w:lang w:val="es-ES" w:eastAsia="es-ES_tradnl"/>
        </w:rPr>
      </w:pPr>
      <w:r w:rsidRPr="00831925">
        <w:rPr>
          <w:rFonts w:eastAsia="Times New Roman" w:cs="Arial"/>
          <w:b/>
          <w:i/>
          <w:lang w:val="es-ES" w:eastAsia="es-ES_tradnl"/>
        </w:rPr>
        <w:t xml:space="preserve">Madrid, </w:t>
      </w:r>
      <w:r w:rsidR="00831925" w:rsidRPr="00831925">
        <w:rPr>
          <w:rFonts w:eastAsia="Times New Roman" w:cs="Arial"/>
          <w:b/>
          <w:i/>
          <w:lang w:val="es-ES" w:eastAsia="es-ES_tradnl"/>
        </w:rPr>
        <w:t>2</w:t>
      </w:r>
      <w:r w:rsidR="000C0908">
        <w:rPr>
          <w:rFonts w:eastAsia="Times New Roman" w:cs="Arial"/>
          <w:b/>
          <w:i/>
          <w:lang w:val="es-ES" w:eastAsia="es-ES_tradnl"/>
        </w:rPr>
        <w:t>6</w:t>
      </w:r>
      <w:r w:rsidR="00E24BFC" w:rsidRPr="00831925">
        <w:rPr>
          <w:rFonts w:eastAsia="Times New Roman" w:cs="Arial"/>
          <w:b/>
          <w:i/>
          <w:lang w:val="es-ES" w:eastAsia="es-ES_tradnl"/>
        </w:rPr>
        <w:t xml:space="preserve"> de ma</w:t>
      </w:r>
      <w:r w:rsidR="00831925" w:rsidRPr="00831925">
        <w:rPr>
          <w:rFonts w:eastAsia="Times New Roman" w:cs="Arial"/>
          <w:b/>
          <w:i/>
          <w:lang w:val="es-ES" w:eastAsia="es-ES_tradnl"/>
        </w:rPr>
        <w:t>yo</w:t>
      </w:r>
      <w:r w:rsidR="00EC4411" w:rsidRPr="00831925">
        <w:rPr>
          <w:rFonts w:eastAsia="Times New Roman" w:cs="Arial"/>
          <w:b/>
          <w:i/>
          <w:lang w:val="es-ES" w:eastAsia="es-ES_tradnl"/>
        </w:rPr>
        <w:t>, 202</w:t>
      </w:r>
      <w:r w:rsidR="00E24BFC" w:rsidRPr="00831925">
        <w:rPr>
          <w:rFonts w:eastAsia="Times New Roman" w:cs="Arial"/>
          <w:b/>
          <w:i/>
          <w:lang w:val="es-ES" w:eastAsia="es-ES_tradnl"/>
        </w:rPr>
        <w:t>6</w:t>
      </w:r>
      <w:r w:rsidRPr="00831925">
        <w:rPr>
          <w:rFonts w:eastAsia="Times New Roman" w:cs="Arial"/>
          <w:b/>
          <w:lang w:val="es-ES" w:eastAsia="es-ES_tradnl"/>
        </w:rPr>
        <w:t>.</w:t>
      </w:r>
      <w:r w:rsidRPr="00831925">
        <w:rPr>
          <w:rFonts w:eastAsia="Times New Roman" w:cs="Arial"/>
          <w:lang w:val="es-ES" w:eastAsia="es-ES_tradnl"/>
        </w:rPr>
        <w:t xml:space="preserve"> </w:t>
      </w:r>
      <w:r w:rsidR="00DB1B38" w:rsidRPr="00831925">
        <w:rPr>
          <w:rFonts w:eastAsia="Times New Roman" w:cs="Arial"/>
          <w:lang w:val="es-ES" w:eastAsia="es-ES_tradnl"/>
        </w:rPr>
        <w:t>El cambio de localización</w:t>
      </w:r>
      <w:r w:rsidR="00E24BFC" w:rsidRPr="00831925">
        <w:rPr>
          <w:rFonts w:eastAsia="Times New Roman" w:cs="Arial"/>
          <w:lang w:val="es-ES" w:eastAsia="es-ES_tradnl"/>
        </w:rPr>
        <w:t xml:space="preserve"> de </w:t>
      </w:r>
      <w:r w:rsidR="00DB1B38" w:rsidRPr="00831925">
        <w:rPr>
          <w:rFonts w:eastAsia="Times New Roman" w:cs="Arial"/>
          <w:lang w:val="es-ES" w:eastAsia="es-ES_tradnl"/>
        </w:rPr>
        <w:t xml:space="preserve">algunas </w:t>
      </w:r>
      <w:r w:rsidR="00E24BFC" w:rsidRPr="00831925">
        <w:rPr>
          <w:rFonts w:eastAsia="Times New Roman" w:cs="Arial"/>
          <w:lang w:val="es-ES" w:eastAsia="es-ES_tradnl"/>
        </w:rPr>
        <w:t xml:space="preserve">proteínas dentro de las células es una señal característica de la esclerosis lateral amiotrófica (ELA). En condiciones normales, ciertas proteínas cumplen su función dentro del núcleo celular; sin embargo, en pacientes con ELA algunas de ellas se acumulan en el citoplasma, </w:t>
      </w:r>
      <w:r w:rsidR="00DB1B38" w:rsidRPr="00831925">
        <w:rPr>
          <w:rFonts w:eastAsia="Times New Roman" w:cs="Arial"/>
          <w:lang w:val="es-ES" w:eastAsia="es-ES_tradnl"/>
        </w:rPr>
        <w:t>reduciéndose su número en el núcle</w:t>
      </w:r>
      <w:r w:rsidR="00DB1B38">
        <w:rPr>
          <w:rFonts w:eastAsia="Times New Roman" w:cs="Arial"/>
          <w:lang w:val="es-ES" w:eastAsia="es-ES_tradnl"/>
        </w:rPr>
        <w:t>o celular</w:t>
      </w:r>
      <w:r w:rsidR="00E24BFC" w:rsidRPr="00E24BFC">
        <w:rPr>
          <w:rFonts w:eastAsia="Times New Roman" w:cs="Arial"/>
          <w:lang w:val="es-ES" w:eastAsia="es-ES_tradnl"/>
        </w:rPr>
        <w:t xml:space="preserve">. </w:t>
      </w:r>
      <w:r w:rsidR="00E24778">
        <w:rPr>
          <w:rFonts w:eastAsia="Times New Roman" w:cs="Arial"/>
          <w:lang w:val="es-ES" w:eastAsia="es-ES_tradnl"/>
        </w:rPr>
        <w:t xml:space="preserve">Para </w:t>
      </w:r>
      <w:r w:rsidR="007D0008">
        <w:rPr>
          <w:rFonts w:eastAsia="Times New Roman" w:cs="Arial"/>
          <w:lang w:val="es-ES" w:eastAsia="es-ES_tradnl"/>
        </w:rPr>
        <w:t xml:space="preserve">cuantificar estas proteínas </w:t>
      </w:r>
      <w:r w:rsidR="00E24778">
        <w:rPr>
          <w:rFonts w:eastAsia="Times New Roman" w:cs="Arial"/>
          <w:lang w:val="es-ES" w:eastAsia="es-ES_tradnl"/>
        </w:rPr>
        <w:t xml:space="preserve">se pueden utilizar marcadores fluorescentes, que </w:t>
      </w:r>
      <w:r w:rsidR="00E24BFC" w:rsidRPr="00E24BFC">
        <w:rPr>
          <w:rFonts w:eastAsia="Times New Roman" w:cs="Arial"/>
          <w:lang w:val="es-ES" w:eastAsia="es-ES_tradnl"/>
        </w:rPr>
        <w:t>iluminan las proteínas independientemente de dónde se encuentren dentro de la célula</w:t>
      </w:r>
      <w:r w:rsidR="007D0008">
        <w:rPr>
          <w:rFonts w:eastAsia="Times New Roman" w:cs="Arial"/>
          <w:lang w:val="es-ES" w:eastAsia="es-ES_tradnl"/>
        </w:rPr>
        <w:t>.</w:t>
      </w:r>
      <w:r w:rsidR="00DB1B38">
        <w:rPr>
          <w:rFonts w:eastAsia="Times New Roman" w:cs="Arial"/>
          <w:lang w:val="es-ES" w:eastAsia="es-ES_tradnl"/>
        </w:rPr>
        <w:t xml:space="preserve"> </w:t>
      </w:r>
      <w:r w:rsidR="007D0008">
        <w:rPr>
          <w:rFonts w:eastAsia="Times New Roman" w:cs="Arial"/>
          <w:lang w:val="es-ES" w:eastAsia="es-ES_tradnl"/>
        </w:rPr>
        <w:t>Para poder detectar la deslocalización,</w:t>
      </w:r>
      <w:r w:rsidR="00DB1B38">
        <w:rPr>
          <w:rFonts w:eastAsia="Times New Roman" w:cs="Arial"/>
          <w:lang w:val="es-ES" w:eastAsia="es-ES_tradnl"/>
        </w:rPr>
        <w:t xml:space="preserve"> es necesario utilizar l</w:t>
      </w:r>
      <w:r w:rsidR="00E24BFC" w:rsidRPr="00E24BFC">
        <w:rPr>
          <w:rFonts w:eastAsia="Times New Roman" w:cs="Arial"/>
          <w:lang w:val="es-ES" w:eastAsia="es-ES_tradnl"/>
        </w:rPr>
        <w:t xml:space="preserve">a microscopía </w:t>
      </w:r>
      <w:r w:rsidR="00DB1B38">
        <w:rPr>
          <w:rFonts w:eastAsia="Times New Roman" w:cs="Arial"/>
          <w:lang w:val="es-ES" w:eastAsia="es-ES_tradnl"/>
        </w:rPr>
        <w:t>de f</w:t>
      </w:r>
      <w:r w:rsidR="00E24BFC" w:rsidRPr="00E24BFC">
        <w:rPr>
          <w:rFonts w:eastAsia="Times New Roman" w:cs="Arial"/>
          <w:lang w:val="es-ES" w:eastAsia="es-ES_tradnl"/>
        </w:rPr>
        <w:t>luorescencia</w:t>
      </w:r>
      <w:r w:rsidR="00DB1B38">
        <w:rPr>
          <w:rFonts w:eastAsia="Times New Roman" w:cs="Arial"/>
          <w:lang w:val="es-ES" w:eastAsia="es-ES_tradnl"/>
        </w:rPr>
        <w:t>, que</w:t>
      </w:r>
      <w:r w:rsidR="00E24BFC" w:rsidRPr="00E24BFC">
        <w:rPr>
          <w:rFonts w:eastAsia="Times New Roman" w:cs="Arial"/>
          <w:lang w:val="es-ES" w:eastAsia="es-ES_tradnl"/>
        </w:rPr>
        <w:t xml:space="preserve"> permite ver la ubicación </w:t>
      </w:r>
      <w:r w:rsidR="00DB1B38">
        <w:rPr>
          <w:rFonts w:eastAsia="Times New Roman" w:cs="Arial"/>
          <w:lang w:val="es-ES" w:eastAsia="es-ES_tradnl"/>
        </w:rPr>
        <w:t xml:space="preserve">exacta </w:t>
      </w:r>
      <w:r w:rsidR="00E24BFC" w:rsidRPr="00E24BFC">
        <w:rPr>
          <w:rFonts w:eastAsia="Times New Roman" w:cs="Arial"/>
          <w:lang w:val="es-ES" w:eastAsia="es-ES_tradnl"/>
        </w:rPr>
        <w:t xml:space="preserve">de </w:t>
      </w:r>
      <w:r w:rsidR="00E24778">
        <w:rPr>
          <w:rFonts w:eastAsia="Times New Roman" w:cs="Arial"/>
          <w:lang w:val="es-ES" w:eastAsia="es-ES_tradnl"/>
        </w:rPr>
        <w:t>dichas</w:t>
      </w:r>
      <w:r w:rsidR="00E24BFC" w:rsidRPr="00E24BFC">
        <w:rPr>
          <w:rFonts w:eastAsia="Times New Roman" w:cs="Arial"/>
          <w:lang w:val="es-ES" w:eastAsia="es-ES_tradnl"/>
        </w:rPr>
        <w:t xml:space="preserve"> proteínas</w:t>
      </w:r>
      <w:r w:rsidR="00125631">
        <w:rPr>
          <w:rFonts w:eastAsia="Times New Roman" w:cs="Arial"/>
          <w:lang w:val="es-ES" w:eastAsia="es-ES_tradnl"/>
        </w:rPr>
        <w:t xml:space="preserve"> en células individuales</w:t>
      </w:r>
      <w:r w:rsidR="00DB1B38">
        <w:rPr>
          <w:rFonts w:eastAsia="Times New Roman" w:cs="Arial"/>
          <w:lang w:val="es-ES" w:eastAsia="es-ES_tradnl"/>
        </w:rPr>
        <w:t xml:space="preserve">. </w:t>
      </w:r>
      <w:r w:rsidR="006745E6">
        <w:rPr>
          <w:rFonts w:eastAsia="Times New Roman" w:cs="Arial"/>
          <w:lang w:val="es-ES" w:eastAsia="es-ES_tradnl"/>
        </w:rPr>
        <w:t xml:space="preserve">Mientras que esta técnica es fiable para analizar células individuales, </w:t>
      </w:r>
      <w:r w:rsidR="00E24778">
        <w:rPr>
          <w:rFonts w:eastAsia="Times New Roman" w:cs="Arial"/>
          <w:lang w:val="es-ES" w:eastAsia="es-ES_tradnl"/>
        </w:rPr>
        <w:t xml:space="preserve">no es </w:t>
      </w:r>
      <w:r w:rsidR="006745E6">
        <w:rPr>
          <w:rFonts w:eastAsia="Times New Roman" w:cs="Arial"/>
          <w:lang w:val="es-ES" w:eastAsia="es-ES_tradnl"/>
        </w:rPr>
        <w:t xml:space="preserve">la más </w:t>
      </w:r>
      <w:r w:rsidR="00E24BFC" w:rsidRPr="00E24BFC">
        <w:rPr>
          <w:rFonts w:eastAsia="Times New Roman" w:cs="Arial"/>
          <w:lang w:val="es-ES" w:eastAsia="es-ES_tradnl"/>
        </w:rPr>
        <w:t xml:space="preserve">adecuada para analizar </w:t>
      </w:r>
      <w:r w:rsidR="006745E6">
        <w:rPr>
          <w:rFonts w:eastAsia="Times New Roman" w:cs="Arial"/>
          <w:lang w:val="es-ES" w:eastAsia="es-ES_tradnl"/>
        </w:rPr>
        <w:t>muchas</w:t>
      </w:r>
      <w:r w:rsidR="00E24BFC" w:rsidRPr="00E24BFC">
        <w:rPr>
          <w:rFonts w:eastAsia="Times New Roman" w:cs="Arial"/>
          <w:lang w:val="es-ES" w:eastAsia="es-ES_tradnl"/>
        </w:rPr>
        <w:t xml:space="preserve"> células</w:t>
      </w:r>
      <w:r w:rsidR="00DB1B38">
        <w:rPr>
          <w:rFonts w:eastAsia="Times New Roman" w:cs="Arial"/>
          <w:lang w:val="es-ES" w:eastAsia="es-ES_tradnl"/>
        </w:rPr>
        <w:t xml:space="preserve"> </w:t>
      </w:r>
      <w:r w:rsidR="006745E6">
        <w:rPr>
          <w:rFonts w:eastAsia="Times New Roman" w:cs="Arial"/>
          <w:lang w:val="es-ES" w:eastAsia="es-ES_tradnl"/>
        </w:rPr>
        <w:t>de distintos</w:t>
      </w:r>
      <w:r w:rsidR="00DB1B38">
        <w:rPr>
          <w:rFonts w:eastAsia="Times New Roman" w:cs="Arial"/>
          <w:lang w:val="es-ES" w:eastAsia="es-ES_tradnl"/>
        </w:rPr>
        <w:t xml:space="preserve"> pacientes</w:t>
      </w:r>
      <w:r w:rsidR="00E24BFC" w:rsidRPr="00E24BFC">
        <w:rPr>
          <w:rFonts w:eastAsia="Times New Roman" w:cs="Arial"/>
          <w:lang w:val="es-ES" w:eastAsia="es-ES_tradnl"/>
        </w:rPr>
        <w:t xml:space="preserve">, algo fundamental </w:t>
      </w:r>
      <w:r w:rsidR="00125631">
        <w:rPr>
          <w:rFonts w:eastAsia="Times New Roman" w:cs="Arial"/>
          <w:lang w:val="es-ES" w:eastAsia="es-ES_tradnl"/>
        </w:rPr>
        <w:t>la práctica</w:t>
      </w:r>
      <w:r w:rsidR="00E24BFC" w:rsidRPr="00E24BFC">
        <w:rPr>
          <w:rFonts w:eastAsia="Times New Roman" w:cs="Arial"/>
          <w:lang w:val="es-ES" w:eastAsia="es-ES_tradnl"/>
        </w:rPr>
        <w:t xml:space="preserve"> clínic</w:t>
      </w:r>
      <w:r w:rsidR="00125631">
        <w:rPr>
          <w:rFonts w:eastAsia="Times New Roman" w:cs="Arial"/>
          <w:lang w:val="es-ES" w:eastAsia="es-ES_tradnl"/>
        </w:rPr>
        <w:t>a</w:t>
      </w:r>
      <w:r w:rsidR="00E24BFC" w:rsidRPr="00E24BFC">
        <w:rPr>
          <w:rFonts w:eastAsia="Times New Roman" w:cs="Arial"/>
          <w:lang w:val="es-ES" w:eastAsia="es-ES_tradnl"/>
        </w:rPr>
        <w:t>.</w:t>
      </w:r>
    </w:p>
    <w:p w14:paraId="425976E8" w14:textId="63AB111C" w:rsidR="00E24BFC" w:rsidRDefault="00E24BFC" w:rsidP="00E24BFC">
      <w:pPr>
        <w:spacing w:before="360" w:line="280" w:lineRule="exact"/>
        <w:ind w:right="-8"/>
        <w:rPr>
          <w:rFonts w:eastAsia="Times New Roman" w:cs="Arial"/>
          <w:lang w:val="es-ES" w:eastAsia="es-ES_tradnl"/>
        </w:rPr>
      </w:pPr>
      <w:r w:rsidRPr="00E24BFC">
        <w:rPr>
          <w:rFonts w:eastAsia="Times New Roman" w:cs="Arial"/>
          <w:lang w:val="es-ES" w:eastAsia="es-ES_tradnl"/>
        </w:rPr>
        <w:lastRenderedPageBreak/>
        <w:t xml:space="preserve">Un equipo de investigadoras </w:t>
      </w:r>
      <w:r w:rsidR="00125631">
        <w:rPr>
          <w:rFonts w:eastAsia="Times New Roman" w:cs="Arial"/>
          <w:lang w:val="es-ES" w:eastAsia="es-ES_tradnl"/>
        </w:rPr>
        <w:t xml:space="preserve">de IMDEA Nanociencia, liderado por Valle Palomo, </w:t>
      </w:r>
      <w:r w:rsidRPr="00E24BFC">
        <w:rPr>
          <w:rFonts w:eastAsia="Times New Roman" w:cs="Arial"/>
          <w:lang w:val="es-ES" w:eastAsia="es-ES_tradnl"/>
        </w:rPr>
        <w:t xml:space="preserve">ha desarrollado una estrategia </w:t>
      </w:r>
      <w:r w:rsidR="00EA3EE8">
        <w:rPr>
          <w:rFonts w:eastAsia="Times New Roman" w:cs="Arial"/>
          <w:lang w:val="es-ES" w:eastAsia="es-ES_tradnl"/>
        </w:rPr>
        <w:t xml:space="preserve">que permite detectar rápidamente </w:t>
      </w:r>
      <w:r w:rsidR="007D0008">
        <w:rPr>
          <w:rFonts w:eastAsia="Times New Roman" w:cs="Arial"/>
          <w:lang w:val="es-ES" w:eastAsia="es-ES_tradnl"/>
        </w:rPr>
        <w:t xml:space="preserve">esta deslocalización </w:t>
      </w:r>
      <w:r w:rsidR="00FA3F27">
        <w:rPr>
          <w:rFonts w:eastAsia="Times New Roman" w:cs="Arial"/>
          <w:lang w:val="es-ES" w:eastAsia="es-ES_tradnl"/>
        </w:rPr>
        <w:t>de proteínas</w:t>
      </w:r>
      <w:r w:rsidR="007D0008">
        <w:rPr>
          <w:rFonts w:eastAsia="Times New Roman" w:cs="Arial"/>
          <w:lang w:val="es-ES" w:eastAsia="es-ES_tradnl"/>
        </w:rPr>
        <w:t xml:space="preserve"> </w:t>
      </w:r>
      <w:r w:rsidR="00EA3EE8">
        <w:rPr>
          <w:rFonts w:eastAsia="Times New Roman" w:cs="Arial"/>
          <w:lang w:val="es-ES" w:eastAsia="es-ES_tradnl"/>
        </w:rPr>
        <w:t xml:space="preserve">utilizando equipamiento habitual en la clínica, </w:t>
      </w:r>
      <w:r w:rsidR="007D0008">
        <w:rPr>
          <w:rFonts w:eastAsia="Times New Roman" w:cs="Arial"/>
          <w:lang w:val="es-ES" w:eastAsia="es-ES_tradnl"/>
        </w:rPr>
        <w:t xml:space="preserve">como posible </w:t>
      </w:r>
      <w:r w:rsidR="00EA3EE8">
        <w:rPr>
          <w:rFonts w:eastAsia="Times New Roman" w:cs="Arial"/>
          <w:lang w:val="es-ES" w:eastAsia="es-ES_tradnl"/>
        </w:rPr>
        <w:t xml:space="preserve">biomarcador de </w:t>
      </w:r>
      <w:r w:rsidR="00444AF3">
        <w:rPr>
          <w:rFonts w:eastAsia="Times New Roman" w:cs="Arial"/>
          <w:lang w:val="es-ES" w:eastAsia="es-ES_tradnl"/>
        </w:rPr>
        <w:t>Esclerosis Lateral Amiotrófica (</w:t>
      </w:r>
      <w:r w:rsidR="00EA3EE8">
        <w:rPr>
          <w:rFonts w:eastAsia="Times New Roman" w:cs="Arial"/>
          <w:lang w:val="es-ES" w:eastAsia="es-ES_tradnl"/>
        </w:rPr>
        <w:t>ELA</w:t>
      </w:r>
      <w:r w:rsidR="00444AF3">
        <w:rPr>
          <w:rFonts w:eastAsia="Times New Roman" w:cs="Arial"/>
          <w:lang w:val="es-ES" w:eastAsia="es-ES_tradnl"/>
        </w:rPr>
        <w:t>)</w:t>
      </w:r>
      <w:r w:rsidR="00EA3EE8">
        <w:rPr>
          <w:rFonts w:eastAsia="Times New Roman" w:cs="Arial"/>
          <w:lang w:val="es-ES" w:eastAsia="es-ES_tradnl"/>
        </w:rPr>
        <w:t xml:space="preserve">. La estrategia está </w:t>
      </w:r>
      <w:r w:rsidRPr="00E24BFC">
        <w:rPr>
          <w:rFonts w:eastAsia="Times New Roman" w:cs="Arial"/>
          <w:lang w:val="es-ES" w:eastAsia="es-ES_tradnl"/>
        </w:rPr>
        <w:t xml:space="preserve">basada en puntos cuánticos, nanopartículas que pueden emitir en distintos colores y cuya señal es muy estable. Al </w:t>
      </w:r>
      <w:r w:rsidR="00DB1B38">
        <w:rPr>
          <w:rFonts w:eastAsia="Times New Roman" w:cs="Arial"/>
          <w:lang w:val="es-ES" w:eastAsia="es-ES_tradnl"/>
        </w:rPr>
        <w:t>utilizar</w:t>
      </w:r>
      <w:r w:rsidRPr="00E24BFC">
        <w:rPr>
          <w:rFonts w:eastAsia="Times New Roman" w:cs="Arial"/>
          <w:lang w:val="es-ES" w:eastAsia="es-ES_tradnl"/>
        </w:rPr>
        <w:t xml:space="preserve"> puntos cuánticos </w:t>
      </w:r>
      <w:r w:rsidR="00DB1B38">
        <w:rPr>
          <w:rFonts w:eastAsia="Times New Roman" w:cs="Arial"/>
          <w:lang w:val="es-ES" w:eastAsia="es-ES_tradnl"/>
        </w:rPr>
        <w:t xml:space="preserve">unidos </w:t>
      </w:r>
      <w:r w:rsidRPr="00E24BFC">
        <w:rPr>
          <w:rFonts w:eastAsia="Times New Roman" w:cs="Arial"/>
          <w:lang w:val="es-ES" w:eastAsia="es-ES_tradnl"/>
        </w:rPr>
        <w:t xml:space="preserve">a anticuerpos </w:t>
      </w:r>
      <w:r w:rsidR="00DB1B38">
        <w:rPr>
          <w:rFonts w:eastAsia="Times New Roman" w:cs="Arial"/>
          <w:lang w:val="es-ES" w:eastAsia="es-ES_tradnl"/>
        </w:rPr>
        <w:t xml:space="preserve">o biomoléculas </w:t>
      </w:r>
      <w:r w:rsidRPr="00E24BFC">
        <w:rPr>
          <w:rFonts w:eastAsia="Times New Roman" w:cs="Arial"/>
          <w:lang w:val="es-ES" w:eastAsia="es-ES_tradnl"/>
        </w:rPr>
        <w:t xml:space="preserve">que reconocen proteínas específicas, el equipo consiguió detectar y cuantificar varias proteínas </w:t>
      </w:r>
      <w:r w:rsidR="00FF7072">
        <w:rPr>
          <w:rFonts w:eastAsia="Times New Roman" w:cs="Arial"/>
          <w:lang w:val="es-ES" w:eastAsia="es-ES_tradnl"/>
        </w:rPr>
        <w:t>en las</w:t>
      </w:r>
      <w:r w:rsidRPr="00E24BFC">
        <w:rPr>
          <w:rFonts w:eastAsia="Times New Roman" w:cs="Arial"/>
          <w:lang w:val="es-ES" w:eastAsia="es-ES_tradnl"/>
        </w:rPr>
        <w:t xml:space="preserve"> células</w:t>
      </w:r>
      <w:r w:rsidR="00EA3EE8">
        <w:rPr>
          <w:rFonts w:eastAsia="Times New Roman" w:cs="Arial"/>
          <w:lang w:val="es-ES" w:eastAsia="es-ES_tradnl"/>
        </w:rPr>
        <w:t xml:space="preserve"> investigadas —</w:t>
      </w:r>
      <w:r w:rsidR="00850651">
        <w:rPr>
          <w:rFonts w:eastAsia="Times New Roman" w:cs="Arial"/>
          <w:lang w:val="es-ES" w:eastAsia="es-ES_tradnl"/>
        </w:rPr>
        <w:t xml:space="preserve">linfocitos preservados, derivados de pacientes con ELA. </w:t>
      </w:r>
      <w:r w:rsidR="00DB1B38">
        <w:rPr>
          <w:rFonts w:eastAsia="Times New Roman" w:cs="Arial"/>
          <w:lang w:val="es-ES" w:eastAsia="es-ES_tradnl"/>
        </w:rPr>
        <w:t>La gran diferencia de este método frente al uso de marcadores fluo</w:t>
      </w:r>
      <w:r w:rsidR="00AE6CB4">
        <w:rPr>
          <w:rFonts w:eastAsia="Times New Roman" w:cs="Arial"/>
          <w:lang w:val="es-ES" w:eastAsia="es-ES_tradnl"/>
        </w:rPr>
        <w:t xml:space="preserve">rescentes tradicionales consiste en que </w:t>
      </w:r>
      <w:r w:rsidR="00DB1B38">
        <w:rPr>
          <w:rFonts w:eastAsia="Times New Roman" w:cs="Arial"/>
          <w:lang w:val="es-ES" w:eastAsia="es-ES_tradnl"/>
        </w:rPr>
        <w:t>los puntos cuánticos</w:t>
      </w:r>
      <w:r w:rsidR="00EA3EE8">
        <w:rPr>
          <w:rFonts w:eastAsia="Times New Roman" w:cs="Arial"/>
          <w:lang w:val="es-ES" w:eastAsia="es-ES_tradnl"/>
        </w:rPr>
        <w:t xml:space="preserve"> </w:t>
      </w:r>
      <w:hyperlink r:id="rId9" w:history="1">
        <w:r w:rsidR="00EA3EE8" w:rsidRPr="00444AF3">
          <w:rPr>
            <w:rStyle w:val="Hipervnculo"/>
            <w:rFonts w:eastAsia="Times New Roman" w:cs="Arial"/>
            <w:lang w:val="es-ES" w:eastAsia="es-ES_tradnl"/>
          </w:rPr>
          <w:t>no penetra</w:t>
        </w:r>
        <w:r w:rsidR="00DB1B38">
          <w:rPr>
            <w:rStyle w:val="Hipervnculo"/>
            <w:rFonts w:eastAsia="Times New Roman" w:cs="Arial"/>
            <w:lang w:val="es-ES" w:eastAsia="es-ES_tradnl"/>
          </w:rPr>
          <w:t>n</w:t>
        </w:r>
        <w:r w:rsidR="00FF7072" w:rsidRPr="00444AF3">
          <w:rPr>
            <w:rStyle w:val="Hipervnculo"/>
            <w:rFonts w:eastAsia="Times New Roman" w:cs="Arial"/>
            <w:lang w:val="es-ES" w:eastAsia="es-ES_tradnl"/>
          </w:rPr>
          <w:t xml:space="preserve"> en el núcleo celular de los linfocitos</w:t>
        </w:r>
      </w:hyperlink>
      <w:r w:rsidR="00FF7072">
        <w:rPr>
          <w:rFonts w:eastAsia="Times New Roman" w:cs="Arial"/>
          <w:lang w:val="es-ES" w:eastAsia="es-ES_tradnl"/>
        </w:rPr>
        <w:t xml:space="preserve">, </w:t>
      </w:r>
      <w:r w:rsidRPr="00E24BFC">
        <w:rPr>
          <w:rFonts w:eastAsia="Times New Roman" w:cs="Arial"/>
          <w:lang w:val="es-ES" w:eastAsia="es-ES_tradnl"/>
        </w:rPr>
        <w:t>mar</w:t>
      </w:r>
      <w:r w:rsidR="00EA3EE8">
        <w:rPr>
          <w:rFonts w:eastAsia="Times New Roman" w:cs="Arial"/>
          <w:lang w:val="es-ES" w:eastAsia="es-ES_tradnl"/>
        </w:rPr>
        <w:t>c</w:t>
      </w:r>
      <w:r w:rsidR="00DB1B38">
        <w:rPr>
          <w:rFonts w:eastAsia="Times New Roman" w:cs="Arial"/>
          <w:lang w:val="es-ES" w:eastAsia="es-ES_tradnl"/>
        </w:rPr>
        <w:t>ándose sólo</w:t>
      </w:r>
      <w:r w:rsidRPr="00E24BFC">
        <w:rPr>
          <w:rFonts w:eastAsia="Times New Roman" w:cs="Arial"/>
          <w:lang w:val="es-ES" w:eastAsia="es-ES_tradnl"/>
        </w:rPr>
        <w:t xml:space="preserve"> las proteínas presentes en el citoplasma. Aprovechando este fenómeno, las investigadoras pudieron medir</w:t>
      </w:r>
      <w:r w:rsidR="00DB1B38">
        <w:rPr>
          <w:rFonts w:eastAsia="Times New Roman" w:cs="Arial"/>
          <w:lang w:val="es-ES" w:eastAsia="es-ES_tradnl"/>
        </w:rPr>
        <w:t xml:space="preserve"> de una manera rápida y eficiente</w:t>
      </w:r>
      <w:r w:rsidRPr="00E24BFC">
        <w:rPr>
          <w:rFonts w:eastAsia="Times New Roman" w:cs="Arial"/>
          <w:lang w:val="es-ES" w:eastAsia="es-ES_tradnl"/>
        </w:rPr>
        <w:t xml:space="preserve"> la deslocalización de la proteína TDP-43</w:t>
      </w:r>
      <w:r w:rsidR="003A4E7A">
        <w:rPr>
          <w:rFonts w:eastAsia="Times New Roman" w:cs="Arial"/>
          <w:lang w:val="es-ES" w:eastAsia="es-ES_tradnl"/>
        </w:rPr>
        <w:t xml:space="preserve"> fuera del núcleo celular</w:t>
      </w:r>
      <w:r w:rsidR="00AE6CB4">
        <w:rPr>
          <w:rFonts w:eastAsia="Times New Roman" w:cs="Arial"/>
          <w:lang w:val="es-ES" w:eastAsia="es-ES_tradnl"/>
        </w:rPr>
        <w:t>.</w:t>
      </w:r>
      <w:r w:rsidRPr="00E24BFC">
        <w:rPr>
          <w:rFonts w:eastAsia="Times New Roman" w:cs="Arial"/>
          <w:lang w:val="es-ES" w:eastAsia="es-ES_tradnl"/>
        </w:rPr>
        <w:t xml:space="preserve"> </w:t>
      </w:r>
      <w:r w:rsidR="00AE6CB4">
        <w:rPr>
          <w:rFonts w:eastAsia="Times New Roman" w:cs="Arial"/>
          <w:lang w:val="es-ES" w:eastAsia="es-ES_tradnl"/>
        </w:rPr>
        <w:t xml:space="preserve">La deslocalización de esta proteína es </w:t>
      </w:r>
      <w:r w:rsidRPr="00E24BFC">
        <w:rPr>
          <w:rFonts w:eastAsia="Times New Roman" w:cs="Arial"/>
          <w:lang w:val="es-ES" w:eastAsia="es-ES_tradnl"/>
        </w:rPr>
        <w:t xml:space="preserve">uno de los marcadores más relevantes de la ELA, </w:t>
      </w:r>
      <w:r w:rsidR="00AE6CB4">
        <w:rPr>
          <w:rFonts w:eastAsia="Times New Roman" w:cs="Arial"/>
          <w:lang w:val="es-ES" w:eastAsia="es-ES_tradnl"/>
        </w:rPr>
        <w:t xml:space="preserve">y además pudieron </w:t>
      </w:r>
      <w:r w:rsidRPr="00E24BFC">
        <w:rPr>
          <w:rFonts w:eastAsia="Times New Roman" w:cs="Arial"/>
          <w:lang w:val="es-ES" w:eastAsia="es-ES_tradnl"/>
        </w:rPr>
        <w:t xml:space="preserve">analizar simultáneamente otras tres proteínas </w:t>
      </w:r>
      <w:r w:rsidR="00AE6CB4">
        <w:rPr>
          <w:rFonts w:eastAsia="Times New Roman" w:cs="Arial"/>
          <w:lang w:val="es-ES" w:eastAsia="es-ES_tradnl"/>
        </w:rPr>
        <w:t>con</w:t>
      </w:r>
      <w:r w:rsidRPr="00E24BFC">
        <w:rPr>
          <w:rFonts w:eastAsia="Times New Roman" w:cs="Arial"/>
          <w:lang w:val="es-ES" w:eastAsia="es-ES_tradnl"/>
        </w:rPr>
        <w:t xml:space="preserve"> cuatro colores distintos de puntos cuánticos. Los resultados muestran que </w:t>
      </w:r>
      <w:r w:rsidRPr="00FF7072">
        <w:rPr>
          <w:rFonts w:eastAsia="Times New Roman" w:cs="Arial"/>
          <w:b/>
          <w:lang w:val="es-ES" w:eastAsia="es-ES_tradnl"/>
        </w:rPr>
        <w:t>las células de pacientes presentan niveles significativamente mayores de TDP-43 fuera del núcleo que las de individuos sanos</w:t>
      </w:r>
      <w:r w:rsidRPr="00E24BFC">
        <w:rPr>
          <w:rFonts w:eastAsia="Times New Roman" w:cs="Arial"/>
          <w:lang w:val="es-ES" w:eastAsia="es-ES_tradnl"/>
        </w:rPr>
        <w:t>.</w:t>
      </w:r>
    </w:p>
    <w:p w14:paraId="1C70471C" w14:textId="57453168" w:rsidR="005643D8" w:rsidRPr="005643D8" w:rsidRDefault="005643D8" w:rsidP="005643D8">
      <w:pPr>
        <w:spacing w:before="360" w:line="280" w:lineRule="exact"/>
        <w:ind w:right="-8"/>
        <w:rPr>
          <w:rFonts w:eastAsia="Times New Roman" w:cs="Arial"/>
          <w:lang w:val="es-ES" w:eastAsia="es-ES_tradnl"/>
        </w:rPr>
      </w:pPr>
      <w:r w:rsidRPr="005643D8">
        <w:rPr>
          <w:rFonts w:eastAsia="Times New Roman" w:cs="Arial"/>
          <w:lang w:val="es-ES" w:eastAsia="es-ES_tradnl"/>
        </w:rPr>
        <w:t xml:space="preserve">Además de analizar células en cultivo, el equipo </w:t>
      </w:r>
      <w:r w:rsidR="00FF7072">
        <w:rPr>
          <w:rFonts w:eastAsia="Times New Roman" w:cs="Arial"/>
          <w:lang w:val="es-ES" w:eastAsia="es-ES_tradnl"/>
        </w:rPr>
        <w:t>com</w:t>
      </w:r>
      <w:r w:rsidRPr="005643D8">
        <w:rPr>
          <w:rFonts w:eastAsia="Times New Roman" w:cs="Arial"/>
          <w:lang w:val="es-ES" w:eastAsia="es-ES_tradnl"/>
        </w:rPr>
        <w:t xml:space="preserve">probó la técnica en tejido cerebral de ratón en colaboración con el </w:t>
      </w:r>
      <w:r w:rsidR="007D0008">
        <w:rPr>
          <w:rFonts w:eastAsia="Times New Roman" w:cs="Arial"/>
          <w:lang w:val="es-ES" w:eastAsia="es-ES_tradnl"/>
        </w:rPr>
        <w:t xml:space="preserve">Centro de Neurociencias </w:t>
      </w:r>
      <w:r w:rsidRPr="005643D8">
        <w:rPr>
          <w:rFonts w:eastAsia="Times New Roman" w:cs="Arial"/>
          <w:lang w:val="es-ES" w:eastAsia="es-ES_tradnl"/>
        </w:rPr>
        <w:t>Cajal</w:t>
      </w:r>
      <w:r w:rsidR="00FA3F27">
        <w:rPr>
          <w:rFonts w:eastAsia="Times New Roman" w:cs="Arial"/>
          <w:lang w:val="es-ES" w:eastAsia="es-ES_tradnl"/>
        </w:rPr>
        <w:t xml:space="preserve"> (CSIC)</w:t>
      </w:r>
      <w:r w:rsidRPr="005643D8">
        <w:rPr>
          <w:rFonts w:eastAsia="Times New Roman" w:cs="Arial"/>
          <w:lang w:val="es-ES" w:eastAsia="es-ES_tradnl"/>
        </w:rPr>
        <w:t>. Lo</w:t>
      </w:r>
      <w:r w:rsidR="00FF7072">
        <w:rPr>
          <w:rFonts w:eastAsia="Times New Roman" w:cs="Arial"/>
          <w:lang w:val="es-ES" w:eastAsia="es-ES_tradnl"/>
        </w:rPr>
        <w:t>s experimentos confirmaron que</w:t>
      </w:r>
      <w:r w:rsidRPr="005643D8">
        <w:rPr>
          <w:rFonts w:eastAsia="Times New Roman" w:cs="Arial"/>
          <w:lang w:val="es-ES" w:eastAsia="es-ES_tradnl"/>
        </w:rPr>
        <w:t xml:space="preserve"> los puntos cuánticos </w:t>
      </w:r>
      <w:r w:rsidR="003A4E7A">
        <w:rPr>
          <w:rFonts w:eastAsia="Times New Roman" w:cs="Arial"/>
          <w:lang w:val="es-ES" w:eastAsia="es-ES_tradnl"/>
        </w:rPr>
        <w:t>se mantienen</w:t>
      </w:r>
      <w:r w:rsidRPr="005643D8">
        <w:rPr>
          <w:rFonts w:eastAsia="Times New Roman" w:cs="Arial"/>
          <w:lang w:val="es-ES" w:eastAsia="es-ES_tradnl"/>
        </w:rPr>
        <w:t xml:space="preserve"> fuera del núcleo celular</w:t>
      </w:r>
      <w:r w:rsidR="00FF7072">
        <w:rPr>
          <w:rFonts w:eastAsia="Times New Roman" w:cs="Arial"/>
          <w:lang w:val="es-ES" w:eastAsia="es-ES_tradnl"/>
        </w:rPr>
        <w:t xml:space="preserve">, y </w:t>
      </w:r>
      <w:r w:rsidRPr="005643D8">
        <w:rPr>
          <w:rFonts w:eastAsia="Times New Roman" w:cs="Arial"/>
          <w:lang w:val="es-ES" w:eastAsia="es-ES_tradnl"/>
        </w:rPr>
        <w:t>sugiere</w:t>
      </w:r>
      <w:r w:rsidR="00FF7072">
        <w:rPr>
          <w:rFonts w:eastAsia="Times New Roman" w:cs="Arial"/>
          <w:lang w:val="es-ES" w:eastAsia="es-ES_tradnl"/>
        </w:rPr>
        <w:t>n</w:t>
      </w:r>
      <w:r w:rsidRPr="005643D8">
        <w:rPr>
          <w:rFonts w:eastAsia="Times New Roman" w:cs="Arial"/>
          <w:lang w:val="es-ES" w:eastAsia="es-ES_tradnl"/>
        </w:rPr>
        <w:t xml:space="preserve"> que la estrategia podría utilizarse para identificar de forma rápida </w:t>
      </w:r>
      <w:r w:rsidR="00BF688D">
        <w:rPr>
          <w:rFonts w:eastAsia="Times New Roman" w:cs="Arial"/>
          <w:lang w:val="es-ES" w:eastAsia="es-ES_tradnl"/>
        </w:rPr>
        <w:t xml:space="preserve">agregados patológicos de proteínas </w:t>
      </w:r>
      <w:r w:rsidRPr="005643D8">
        <w:rPr>
          <w:rFonts w:eastAsia="Times New Roman" w:cs="Arial"/>
          <w:lang w:val="es-ES" w:eastAsia="es-ES_tradnl"/>
        </w:rPr>
        <w:t>relevante</w:t>
      </w:r>
      <w:r w:rsidR="00BF688D">
        <w:rPr>
          <w:rFonts w:eastAsia="Times New Roman" w:cs="Arial"/>
          <w:lang w:val="es-ES" w:eastAsia="es-ES_tradnl"/>
        </w:rPr>
        <w:t>s</w:t>
      </w:r>
      <w:r w:rsidRPr="005643D8">
        <w:rPr>
          <w:rFonts w:eastAsia="Times New Roman" w:cs="Arial"/>
          <w:lang w:val="es-ES" w:eastAsia="es-ES_tradnl"/>
        </w:rPr>
        <w:t xml:space="preserve"> </w:t>
      </w:r>
      <w:r w:rsidR="00BF688D">
        <w:rPr>
          <w:rFonts w:eastAsia="Times New Roman" w:cs="Arial"/>
          <w:lang w:val="es-ES" w:eastAsia="es-ES_tradnl"/>
        </w:rPr>
        <w:t>en</w:t>
      </w:r>
      <w:r w:rsidR="00BF688D" w:rsidRPr="005643D8">
        <w:rPr>
          <w:rFonts w:eastAsia="Times New Roman" w:cs="Arial"/>
          <w:lang w:val="es-ES" w:eastAsia="es-ES_tradnl"/>
        </w:rPr>
        <w:t xml:space="preserve"> </w:t>
      </w:r>
      <w:r w:rsidRPr="005643D8">
        <w:rPr>
          <w:rFonts w:eastAsia="Times New Roman" w:cs="Arial"/>
          <w:lang w:val="es-ES" w:eastAsia="es-ES_tradnl"/>
        </w:rPr>
        <w:t xml:space="preserve">el estudio de enfermedades neurodegenerativas. </w:t>
      </w:r>
    </w:p>
    <w:p w14:paraId="43A0495B" w14:textId="388477BF" w:rsidR="002F1050" w:rsidRDefault="003A4E7A" w:rsidP="005643D8">
      <w:pPr>
        <w:spacing w:before="360" w:line="280" w:lineRule="exact"/>
        <w:ind w:right="-8"/>
        <w:rPr>
          <w:rFonts w:eastAsia="Times New Roman" w:cs="Arial"/>
          <w:lang w:val="es-ES" w:eastAsia="es-ES_tradnl"/>
        </w:rPr>
      </w:pPr>
      <w:r>
        <w:rPr>
          <w:rFonts w:eastAsia="Times New Roman" w:cs="Arial"/>
          <w:lang w:val="es-ES" w:eastAsia="es-ES_tradnl"/>
        </w:rPr>
        <w:t xml:space="preserve">La posibilidad de medir proteínas solo en una parte concreta de la célula representa un avance clave, y </w:t>
      </w:r>
      <w:r w:rsidRPr="00444AF3">
        <w:rPr>
          <w:rFonts w:eastAsia="Times New Roman" w:cs="Arial"/>
          <w:b/>
          <w:lang w:val="es-ES" w:eastAsia="es-ES_tradnl"/>
        </w:rPr>
        <w:t>tiene aplicación directa en la técnica más utilizada en hospitales para analizar las células</w:t>
      </w:r>
      <w:r>
        <w:rPr>
          <w:rFonts w:eastAsia="Times New Roman" w:cs="Arial"/>
          <w:lang w:val="es-ES" w:eastAsia="es-ES_tradnl"/>
        </w:rPr>
        <w:t xml:space="preserve"> de la sangre: la citometría de flujo. </w:t>
      </w:r>
      <w:r w:rsidR="005643D8" w:rsidRPr="005643D8">
        <w:rPr>
          <w:rFonts w:eastAsia="Times New Roman" w:cs="Arial"/>
          <w:lang w:val="es-ES" w:eastAsia="es-ES_tradnl"/>
        </w:rPr>
        <w:t xml:space="preserve">A diferencia de la microscopía, </w:t>
      </w:r>
      <w:r>
        <w:rPr>
          <w:rFonts w:eastAsia="Times New Roman" w:cs="Arial"/>
          <w:lang w:val="es-ES" w:eastAsia="es-ES_tradnl"/>
        </w:rPr>
        <w:t>con la</w:t>
      </w:r>
      <w:r w:rsidR="005643D8" w:rsidRPr="005643D8">
        <w:rPr>
          <w:rFonts w:eastAsia="Times New Roman" w:cs="Arial"/>
          <w:lang w:val="es-ES" w:eastAsia="es-ES_tradnl"/>
        </w:rPr>
        <w:t xml:space="preserve"> citometría no se visualiza la célula, sino únicamente la intensidad de fluorescencia que emite</w:t>
      </w:r>
      <w:r>
        <w:rPr>
          <w:rFonts w:eastAsia="Times New Roman" w:cs="Arial"/>
          <w:lang w:val="es-ES" w:eastAsia="es-ES_tradnl"/>
        </w:rPr>
        <w:t>, y por ello</w:t>
      </w:r>
      <w:r w:rsidR="005643D8" w:rsidRPr="005643D8">
        <w:rPr>
          <w:rFonts w:eastAsia="Times New Roman" w:cs="Arial"/>
          <w:lang w:val="es-ES" w:eastAsia="es-ES_tradnl"/>
        </w:rPr>
        <w:t xml:space="preserve"> no es posible saber si la señal proviene del núcleo o del citoplasma. La estrategia basada en puntos cuánticos </w:t>
      </w:r>
      <w:r>
        <w:rPr>
          <w:rFonts w:eastAsia="Times New Roman" w:cs="Arial"/>
          <w:lang w:val="es-ES" w:eastAsia="es-ES_tradnl"/>
        </w:rPr>
        <w:t xml:space="preserve">de la investigadora Valle Palomo </w:t>
      </w:r>
      <w:r w:rsidR="00C058B9">
        <w:rPr>
          <w:rFonts w:eastAsia="Times New Roman" w:cs="Arial"/>
          <w:lang w:val="es-ES" w:eastAsia="es-ES_tradnl"/>
        </w:rPr>
        <w:t>es clave en este sentido</w:t>
      </w:r>
      <w:r>
        <w:rPr>
          <w:rFonts w:eastAsia="Times New Roman" w:cs="Arial"/>
          <w:lang w:val="es-ES" w:eastAsia="es-ES_tradnl"/>
        </w:rPr>
        <w:t>. C</w:t>
      </w:r>
      <w:r w:rsidR="005643D8" w:rsidRPr="005643D8">
        <w:rPr>
          <w:rFonts w:eastAsia="Times New Roman" w:cs="Arial"/>
          <w:lang w:val="es-ES" w:eastAsia="es-ES_tradnl"/>
        </w:rPr>
        <w:t xml:space="preserve">omo estas nanopartículas no penetran en el núcleo en los linfocitos, la fluorescencia detectada por citometría refleja únicamente la cantidad de proteína presente en el citoplasma. </w:t>
      </w:r>
      <w:r>
        <w:rPr>
          <w:rFonts w:eastAsia="Times New Roman" w:cs="Arial"/>
          <w:lang w:val="es-ES" w:eastAsia="es-ES_tradnl"/>
        </w:rPr>
        <w:t xml:space="preserve">Gracias al proyecto CaixaImpulse, financiado por la Fundación ‘La Caixa’, y en colaboración con el </w:t>
      </w:r>
      <w:r w:rsidR="00AE6CB4">
        <w:rPr>
          <w:rFonts w:eastAsia="Times New Roman" w:cs="Arial"/>
          <w:lang w:val="es-ES" w:eastAsia="es-ES_tradnl"/>
        </w:rPr>
        <w:t xml:space="preserve">Instituto de Investigación del </w:t>
      </w:r>
      <w:r w:rsidR="002F1050">
        <w:rPr>
          <w:rFonts w:eastAsia="Times New Roman" w:cs="Arial"/>
          <w:lang w:val="es-ES" w:eastAsia="es-ES_tradnl"/>
        </w:rPr>
        <w:t xml:space="preserve">Hospital Clínico San Carlos, las investigadoras han analizado las células de pacientes de ELA, obtenidas a través de un análisis de sangre convencional. </w:t>
      </w:r>
    </w:p>
    <w:p w14:paraId="7811F625" w14:textId="4D5685CA" w:rsidR="005643D8" w:rsidRPr="00E24BFC" w:rsidRDefault="002F1050" w:rsidP="005643D8">
      <w:pPr>
        <w:spacing w:before="360" w:line="280" w:lineRule="exact"/>
        <w:ind w:right="-8"/>
        <w:rPr>
          <w:rFonts w:eastAsia="Times New Roman" w:cs="Arial"/>
          <w:lang w:val="es-ES" w:eastAsia="es-ES_tradnl"/>
        </w:rPr>
      </w:pPr>
      <w:r>
        <w:rPr>
          <w:rFonts w:eastAsia="Times New Roman" w:cs="Arial"/>
          <w:lang w:val="es-ES" w:eastAsia="es-ES_tradnl"/>
        </w:rPr>
        <w:t xml:space="preserve">El desarrollo de esta técnica no ha estado exento de retos, </w:t>
      </w:r>
      <w:r w:rsidR="00444AF3">
        <w:rPr>
          <w:rFonts w:eastAsia="Times New Roman" w:cs="Arial"/>
          <w:lang w:val="es-ES" w:eastAsia="es-ES_tradnl"/>
        </w:rPr>
        <w:t>y</w:t>
      </w:r>
      <w:r w:rsidR="00785D35" w:rsidRPr="00785D35">
        <w:rPr>
          <w:rFonts w:eastAsia="Times New Roman" w:cs="Arial"/>
          <w:lang w:val="es-ES" w:eastAsia="es-ES_tradnl"/>
        </w:rPr>
        <w:t>a que la cantidad de proteína y la permeabilidad de las células a los puntos cuánticos varía entre individuos</w:t>
      </w:r>
      <w:r>
        <w:rPr>
          <w:rFonts w:eastAsia="Times New Roman" w:cs="Arial"/>
          <w:lang w:val="es-ES" w:eastAsia="es-ES_tradnl"/>
        </w:rPr>
        <w:t xml:space="preserve">. </w:t>
      </w:r>
      <w:r w:rsidR="00785D35" w:rsidRPr="00785D35">
        <w:rPr>
          <w:rFonts w:eastAsia="Times New Roman" w:cs="Arial"/>
          <w:lang w:val="es-ES" w:eastAsia="es-ES_tradnl"/>
        </w:rPr>
        <w:t>Para solucionarlo, el equipo diseñó un método de normalización que permite comparar las muestras de manera fiable.</w:t>
      </w:r>
      <w:r w:rsidR="00785D35">
        <w:rPr>
          <w:rFonts w:eastAsia="Times New Roman" w:cs="Arial"/>
          <w:lang w:val="es-ES" w:eastAsia="es-ES_tradnl"/>
        </w:rPr>
        <w:t xml:space="preserve"> </w:t>
      </w:r>
      <w:r w:rsidR="00785D35" w:rsidRPr="00785D35">
        <w:rPr>
          <w:rFonts w:eastAsia="Times New Roman" w:cs="Arial"/>
          <w:lang w:val="es-ES" w:eastAsia="es-ES_tradnl"/>
        </w:rPr>
        <w:t xml:space="preserve">Hasta ahora han analizado células de </w:t>
      </w:r>
      <w:r w:rsidR="001056CE">
        <w:rPr>
          <w:rFonts w:eastAsia="Times New Roman" w:cs="Arial"/>
          <w:lang w:val="es-ES" w:eastAsia="es-ES_tradnl"/>
        </w:rPr>
        <w:t>cinco</w:t>
      </w:r>
      <w:r w:rsidR="00785D35" w:rsidRPr="00785D35">
        <w:rPr>
          <w:rFonts w:eastAsia="Times New Roman" w:cs="Arial"/>
          <w:lang w:val="es-ES" w:eastAsia="es-ES_tradnl"/>
        </w:rPr>
        <w:t xml:space="preserve"> pacientes y planean ampliar el </w:t>
      </w:r>
      <w:r w:rsidR="00AE6CB4">
        <w:rPr>
          <w:rFonts w:eastAsia="Times New Roman" w:cs="Arial"/>
          <w:lang w:val="es-ES" w:eastAsia="es-ES_tradnl"/>
        </w:rPr>
        <w:t>estudio para poder validarlo clínicamente</w:t>
      </w:r>
      <w:r w:rsidR="00785D35" w:rsidRPr="00785D35">
        <w:rPr>
          <w:rFonts w:eastAsia="Times New Roman" w:cs="Arial"/>
          <w:lang w:val="es-ES" w:eastAsia="es-ES_tradnl"/>
        </w:rPr>
        <w:t>.</w:t>
      </w:r>
      <w:r w:rsidR="00C058B9">
        <w:rPr>
          <w:rFonts w:eastAsia="Times New Roman" w:cs="Arial"/>
          <w:lang w:val="es-ES" w:eastAsia="es-ES_tradnl"/>
        </w:rPr>
        <w:t xml:space="preserve"> </w:t>
      </w:r>
      <w:r w:rsidR="00785D35">
        <w:rPr>
          <w:rFonts w:eastAsia="Times New Roman" w:cs="Arial"/>
          <w:lang w:val="es-ES" w:eastAsia="es-ES_tradnl"/>
        </w:rPr>
        <w:t xml:space="preserve">Los resultados están demostrando un claro potencial de </w:t>
      </w:r>
      <w:r w:rsidR="00785D35" w:rsidRPr="00444AF3">
        <w:rPr>
          <w:rFonts w:eastAsia="Times New Roman" w:cs="Arial"/>
          <w:b/>
          <w:lang w:val="es-ES" w:eastAsia="es-ES_tradnl"/>
        </w:rPr>
        <w:t xml:space="preserve">la técnica </w:t>
      </w:r>
      <w:r w:rsidR="005643D8" w:rsidRPr="00444AF3">
        <w:rPr>
          <w:rFonts w:eastAsia="Times New Roman" w:cs="Arial"/>
          <w:b/>
          <w:lang w:val="es-ES" w:eastAsia="es-ES_tradnl"/>
        </w:rPr>
        <w:t>com</w:t>
      </w:r>
      <w:r w:rsidR="00785D35" w:rsidRPr="00444AF3">
        <w:rPr>
          <w:rFonts w:eastAsia="Times New Roman" w:cs="Arial"/>
          <w:b/>
          <w:lang w:val="es-ES" w:eastAsia="es-ES_tradnl"/>
        </w:rPr>
        <w:t>o herramienta de cribado rápido</w:t>
      </w:r>
      <w:r w:rsidR="00C058B9">
        <w:rPr>
          <w:rFonts w:eastAsia="Times New Roman" w:cs="Arial"/>
          <w:lang w:val="es-ES" w:eastAsia="es-ES_tradnl"/>
        </w:rPr>
        <w:t>.</w:t>
      </w:r>
      <w:r w:rsidR="00785D35">
        <w:rPr>
          <w:rFonts w:eastAsia="Times New Roman" w:cs="Arial"/>
          <w:lang w:val="es-ES" w:eastAsia="es-ES_tradnl"/>
        </w:rPr>
        <w:t xml:space="preserve"> </w:t>
      </w:r>
    </w:p>
    <w:p w14:paraId="3A392DED" w14:textId="02C2174D" w:rsidR="00E24BFC" w:rsidRPr="00E24BFC" w:rsidRDefault="00E24BFC" w:rsidP="00E24BFC">
      <w:pPr>
        <w:spacing w:before="360" w:line="280" w:lineRule="exact"/>
        <w:ind w:right="-8"/>
        <w:rPr>
          <w:rFonts w:eastAsia="Times New Roman" w:cs="Arial"/>
          <w:lang w:val="es-ES" w:eastAsia="es-ES_tradnl"/>
        </w:rPr>
      </w:pPr>
      <w:r w:rsidRPr="00E24BFC">
        <w:rPr>
          <w:rFonts w:eastAsia="Times New Roman" w:cs="Arial"/>
          <w:lang w:val="es-ES" w:eastAsia="es-ES_tradnl"/>
        </w:rPr>
        <w:t xml:space="preserve">Según </w:t>
      </w:r>
      <w:r w:rsidR="00785D35">
        <w:rPr>
          <w:rFonts w:eastAsia="Times New Roman" w:cs="Arial"/>
          <w:lang w:val="es-ES" w:eastAsia="es-ES_tradnl"/>
        </w:rPr>
        <w:t>Valle Palomo, autora principal del estudio</w:t>
      </w:r>
      <w:r w:rsidRPr="00E24BFC">
        <w:rPr>
          <w:rFonts w:eastAsia="Times New Roman" w:cs="Arial"/>
          <w:lang w:val="es-ES" w:eastAsia="es-ES_tradnl"/>
        </w:rPr>
        <w:t>, este enfoque abre nuevas posibilidades para estudiar la biología de la enfermedad</w:t>
      </w:r>
      <w:r w:rsidR="00785D35">
        <w:rPr>
          <w:rFonts w:eastAsia="Times New Roman" w:cs="Arial"/>
          <w:lang w:val="es-ES" w:eastAsia="es-ES_tradnl"/>
        </w:rPr>
        <w:t>:</w:t>
      </w:r>
      <w:r w:rsidRPr="00E24BFC">
        <w:rPr>
          <w:rFonts w:eastAsia="Times New Roman" w:cs="Arial"/>
          <w:lang w:val="es-ES" w:eastAsia="es-ES_tradnl"/>
        </w:rPr>
        <w:t xml:space="preserve"> “Los puntos cuánticos actúan como un chivato de la deslocalización de la proteína</w:t>
      </w:r>
      <w:r w:rsidR="00785D35">
        <w:rPr>
          <w:rFonts w:eastAsia="Times New Roman" w:cs="Arial"/>
          <w:lang w:val="es-ES" w:eastAsia="es-ES_tradnl"/>
        </w:rPr>
        <w:t>, y n</w:t>
      </w:r>
      <w:r w:rsidRPr="00E24BFC">
        <w:rPr>
          <w:rFonts w:eastAsia="Times New Roman" w:cs="Arial"/>
          <w:lang w:val="es-ES" w:eastAsia="es-ES_tradnl"/>
        </w:rPr>
        <w:t xml:space="preserve">os permiten detectar proteínas fuera del núcleo con citometría de flujo, una técnica muy rápida y de alto rendimiento que normalmente no ofrece información espacial”. En experimentos comparativos, cuando se utilizaban fluoróforos convencionales no se observaban diferencias entre </w:t>
      </w:r>
      <w:r w:rsidRPr="00E24BFC">
        <w:rPr>
          <w:rFonts w:eastAsia="Times New Roman" w:cs="Arial"/>
          <w:lang w:val="es-ES" w:eastAsia="es-ES_tradnl"/>
        </w:rPr>
        <w:lastRenderedPageBreak/>
        <w:t xml:space="preserve">células sanas y de pacientes, porque todas las proteínas quedaban marcadas sin distinguir su ubicación. Con puntos cuánticos, en cambio, la señal procede solo del citoplasma y las diferencias se vuelven evidentes. </w:t>
      </w:r>
    </w:p>
    <w:p w14:paraId="5BB762DF" w14:textId="2EA52852" w:rsidR="008340E9" w:rsidRDefault="00E24BFC" w:rsidP="00E24BFC">
      <w:pPr>
        <w:spacing w:before="360" w:line="280" w:lineRule="exact"/>
        <w:ind w:right="-8"/>
        <w:rPr>
          <w:rFonts w:eastAsia="Times New Roman" w:cs="Arial"/>
          <w:lang w:val="es-ES" w:eastAsia="es-ES_tradnl"/>
        </w:rPr>
      </w:pPr>
      <w:r w:rsidRPr="00E24BFC">
        <w:rPr>
          <w:rFonts w:eastAsia="Times New Roman" w:cs="Arial"/>
          <w:lang w:val="es-ES" w:eastAsia="es-ES_tradnl"/>
        </w:rPr>
        <w:t xml:space="preserve">Los resultados se han publicado en la revista </w:t>
      </w:r>
      <w:hyperlink r:id="rId10" w:history="1">
        <w:r w:rsidRPr="00831925">
          <w:rPr>
            <w:rStyle w:val="Hipervnculo"/>
            <w:rFonts w:eastAsia="Times New Roman" w:cs="Arial"/>
            <w:i/>
            <w:lang w:val="es-ES" w:eastAsia="es-ES_tradnl"/>
          </w:rPr>
          <w:t>ACS</w:t>
        </w:r>
        <w:r w:rsidR="00785D35" w:rsidRPr="00831925">
          <w:rPr>
            <w:rStyle w:val="Hipervnculo"/>
            <w:rFonts w:eastAsia="Times New Roman" w:cs="Arial"/>
            <w:i/>
            <w:lang w:val="es-ES" w:eastAsia="es-ES_tradnl"/>
          </w:rPr>
          <w:t xml:space="preserve"> Sensors</w:t>
        </w:r>
      </w:hyperlink>
      <w:r w:rsidRPr="00E24BFC">
        <w:rPr>
          <w:rFonts w:eastAsia="Times New Roman" w:cs="Arial"/>
          <w:lang w:val="es-ES" w:eastAsia="es-ES_tradnl"/>
        </w:rPr>
        <w:t xml:space="preserve"> y forman parte de un proyecto que combina nanotecnología, biomedicina y diagnóstico. El trabajo es fruto de la colaboración entre </w:t>
      </w:r>
      <w:r w:rsidR="00444AF3">
        <w:rPr>
          <w:rFonts w:eastAsia="Times New Roman" w:cs="Arial"/>
          <w:lang w:val="es-ES" w:eastAsia="es-ES_tradnl"/>
        </w:rPr>
        <w:t>investigadoras en IMDEA Nanociencia, el</w:t>
      </w:r>
      <w:r w:rsidR="00AE6CB4">
        <w:rPr>
          <w:rFonts w:eastAsia="Times New Roman" w:cs="Arial"/>
          <w:lang w:val="es-ES" w:eastAsia="es-ES_tradnl"/>
        </w:rPr>
        <w:t xml:space="preserve"> Instituto de Investigación Sanitaria del</w:t>
      </w:r>
      <w:r w:rsidR="00444AF3">
        <w:rPr>
          <w:rFonts w:eastAsia="Times New Roman" w:cs="Arial"/>
          <w:lang w:val="es-ES" w:eastAsia="es-ES_tradnl"/>
        </w:rPr>
        <w:t xml:space="preserve"> Hospital Clínico San Carlos, el </w:t>
      </w:r>
      <w:r w:rsidR="007D0008">
        <w:rPr>
          <w:rFonts w:eastAsia="Times New Roman" w:cs="Arial"/>
          <w:lang w:val="es-ES" w:eastAsia="es-ES_tradnl"/>
        </w:rPr>
        <w:t>Centro de Neurociencias</w:t>
      </w:r>
      <w:r w:rsidR="00444AF3">
        <w:rPr>
          <w:rFonts w:eastAsia="Times New Roman" w:cs="Arial"/>
          <w:lang w:val="es-ES" w:eastAsia="es-ES_tradnl"/>
        </w:rPr>
        <w:t xml:space="preserve"> Cajal</w:t>
      </w:r>
      <w:r w:rsidR="00AE6CB4">
        <w:rPr>
          <w:rFonts w:eastAsia="Times New Roman" w:cs="Arial"/>
          <w:lang w:val="es-ES" w:eastAsia="es-ES_tradnl"/>
        </w:rPr>
        <w:t>-C</w:t>
      </w:r>
      <w:r w:rsidR="003F6432">
        <w:rPr>
          <w:rFonts w:eastAsia="Times New Roman" w:cs="Arial"/>
          <w:lang w:val="es-ES" w:eastAsia="es-ES_tradnl"/>
        </w:rPr>
        <w:t>S</w:t>
      </w:r>
      <w:r w:rsidR="00AE6CB4">
        <w:rPr>
          <w:rFonts w:eastAsia="Times New Roman" w:cs="Arial"/>
          <w:lang w:val="es-ES" w:eastAsia="es-ES_tradnl"/>
        </w:rPr>
        <w:t>IC</w:t>
      </w:r>
      <w:r w:rsidR="00444AF3">
        <w:rPr>
          <w:rFonts w:eastAsia="Times New Roman" w:cs="Arial"/>
          <w:lang w:val="es-ES" w:eastAsia="es-ES_tradnl"/>
        </w:rPr>
        <w:t xml:space="preserve">, y el </w:t>
      </w:r>
      <w:r w:rsidR="00444AF3" w:rsidRPr="00444AF3">
        <w:rPr>
          <w:rFonts w:eastAsia="Times New Roman" w:cs="Arial"/>
          <w:lang w:val="es-ES" w:eastAsia="es-ES_tradnl"/>
        </w:rPr>
        <w:t xml:space="preserve">Centro de Investigaciones Biológicas "Margarita Salas"-CSIC </w:t>
      </w:r>
      <w:r w:rsidR="00785D35">
        <w:rPr>
          <w:rFonts w:eastAsia="Times New Roman" w:cs="Arial"/>
          <w:lang w:val="es-ES" w:eastAsia="es-ES_tradnl"/>
        </w:rPr>
        <w:t>y ha sido financiado parcialmente por</w:t>
      </w:r>
      <w:r w:rsidR="007D0008">
        <w:rPr>
          <w:rFonts w:eastAsia="Times New Roman" w:cs="Arial"/>
          <w:lang w:val="es-ES" w:eastAsia="es-ES_tradnl"/>
        </w:rPr>
        <w:t xml:space="preserve"> la </w:t>
      </w:r>
      <w:r w:rsidR="00FA3F27">
        <w:rPr>
          <w:rFonts w:eastAsia="Times New Roman" w:cs="Arial"/>
          <w:lang w:val="es-ES" w:eastAsia="es-ES_tradnl"/>
        </w:rPr>
        <w:t>A</w:t>
      </w:r>
      <w:r w:rsidR="007D0008">
        <w:rPr>
          <w:rFonts w:eastAsia="Times New Roman" w:cs="Arial"/>
          <w:lang w:val="es-ES" w:eastAsia="es-ES_tradnl"/>
        </w:rPr>
        <w:t xml:space="preserve">gencia </w:t>
      </w:r>
      <w:r w:rsidR="00FA3F27">
        <w:rPr>
          <w:rFonts w:eastAsia="Times New Roman" w:cs="Arial"/>
          <w:lang w:val="es-ES" w:eastAsia="es-ES_tradnl"/>
        </w:rPr>
        <w:t>E</w:t>
      </w:r>
      <w:r w:rsidR="007D0008">
        <w:rPr>
          <w:rFonts w:eastAsia="Times New Roman" w:cs="Arial"/>
          <w:lang w:val="es-ES" w:eastAsia="es-ES_tradnl"/>
        </w:rPr>
        <w:t xml:space="preserve">statal de </w:t>
      </w:r>
      <w:r w:rsidR="00FA3F27">
        <w:rPr>
          <w:rFonts w:eastAsia="Times New Roman" w:cs="Arial"/>
          <w:lang w:val="es-ES" w:eastAsia="es-ES_tradnl"/>
        </w:rPr>
        <w:t>I</w:t>
      </w:r>
      <w:r w:rsidR="007D0008">
        <w:rPr>
          <w:rFonts w:eastAsia="Times New Roman" w:cs="Arial"/>
          <w:lang w:val="es-ES" w:eastAsia="es-ES_tradnl"/>
        </w:rPr>
        <w:t>nvestigación,</w:t>
      </w:r>
      <w:r w:rsidR="00785D35">
        <w:rPr>
          <w:rFonts w:eastAsia="Times New Roman" w:cs="Arial"/>
          <w:lang w:val="es-ES" w:eastAsia="es-ES_tradnl"/>
        </w:rPr>
        <w:t xml:space="preserve"> la Fundación ‘La Caixa’, y la acreditación Excelencia S</w:t>
      </w:r>
      <w:r w:rsidR="006745E6">
        <w:rPr>
          <w:rFonts w:eastAsia="Times New Roman" w:cs="Arial"/>
          <w:lang w:val="es-ES" w:eastAsia="es-ES_tradnl"/>
        </w:rPr>
        <w:t>evero Ochoa a IMDEA Nanociencia.</w:t>
      </w:r>
    </w:p>
    <w:p w14:paraId="64CB1085" w14:textId="4690B108" w:rsidR="00093BF1" w:rsidRDefault="00093BF1" w:rsidP="00E24BFC">
      <w:pPr>
        <w:spacing w:before="360" w:line="280" w:lineRule="exact"/>
        <w:ind w:right="-8"/>
        <w:rPr>
          <w:rFonts w:eastAsia="Times New Roman" w:cs="Arial"/>
          <w:lang w:val="es-ES" w:eastAsia="es-ES_tradnl"/>
        </w:rPr>
      </w:pPr>
    </w:p>
    <w:p w14:paraId="13D59120" w14:textId="46F76088" w:rsidR="00E72EF1" w:rsidRDefault="00E72EF1" w:rsidP="00E24BFC">
      <w:pPr>
        <w:spacing w:before="360" w:line="280" w:lineRule="exact"/>
        <w:ind w:right="-8"/>
        <w:rPr>
          <w:rFonts w:eastAsia="Times New Roman" w:cs="Arial"/>
          <w:lang w:val="es-ES" w:eastAsia="es-ES_tradnl"/>
        </w:rPr>
      </w:pPr>
      <w:r w:rsidRPr="00E72EF1">
        <w:rPr>
          <w:rFonts w:eastAsia="Times New Roman" w:cs="Arial"/>
          <w:b/>
          <w:lang w:val="es-ES" w:eastAsia="es-ES_tradnl"/>
        </w:rPr>
        <w:t>Palabras clave:</w:t>
      </w:r>
      <w:r>
        <w:rPr>
          <w:rFonts w:eastAsia="Times New Roman" w:cs="Arial"/>
          <w:lang w:val="es-ES" w:eastAsia="es-ES_tradnl"/>
        </w:rPr>
        <w:t xml:space="preserve"> puntos cuánticos, esclerosis lateral amiotrófica, ELA, TDP-34, mal localización de proteínas, detección multiplexada de proteínas.</w:t>
      </w:r>
    </w:p>
    <w:p w14:paraId="5A6DA0B5" w14:textId="77777777" w:rsidR="0087257C" w:rsidRPr="007818E3" w:rsidRDefault="0087257C" w:rsidP="0087257C">
      <w:pPr>
        <w:pBdr>
          <w:bottom w:val="single" w:sz="4" w:space="1" w:color="auto"/>
        </w:pBdr>
        <w:spacing w:before="240" w:line="280" w:lineRule="exact"/>
        <w:ind w:right="-8"/>
        <w:rPr>
          <w:rFonts w:eastAsia="Times New Roman" w:cs="Arial"/>
          <w:lang w:val="es-ES" w:eastAsia="es-ES_tradnl"/>
        </w:rPr>
      </w:pPr>
    </w:p>
    <w:p w14:paraId="39D4B83F" w14:textId="73F59266" w:rsidR="001912A0" w:rsidRDefault="00831925" w:rsidP="0087257C">
      <w:pPr>
        <w:spacing w:before="240" w:line="280" w:lineRule="exact"/>
        <w:ind w:right="-8"/>
        <w:rPr>
          <w:rFonts w:eastAsia="Times New Roman" w:cs="Arial"/>
          <w:lang w:val="en-US" w:eastAsia="es-ES_tradnl"/>
        </w:rPr>
      </w:pPr>
      <w:r>
        <w:rPr>
          <w:rFonts w:eastAsia="Times New Roman" w:cs="Arial"/>
          <w:b/>
          <w:lang w:val="en-US" w:eastAsia="es-ES_tradnl"/>
        </w:rPr>
        <w:t>Glos</w:t>
      </w:r>
      <w:r w:rsidR="001912A0" w:rsidRPr="00556433">
        <w:rPr>
          <w:rFonts w:eastAsia="Times New Roman" w:cs="Arial"/>
          <w:b/>
          <w:lang w:val="en-US" w:eastAsia="es-ES_tradnl"/>
        </w:rPr>
        <w:t>ar</w:t>
      </w:r>
      <w:r w:rsidR="00093BF1">
        <w:rPr>
          <w:rFonts w:eastAsia="Times New Roman" w:cs="Arial"/>
          <w:b/>
          <w:lang w:val="en-US" w:eastAsia="es-ES_tradnl"/>
        </w:rPr>
        <w:t>io</w:t>
      </w:r>
      <w:r w:rsidR="001912A0">
        <w:rPr>
          <w:rFonts w:eastAsia="Times New Roman" w:cs="Arial"/>
          <w:lang w:val="en-US" w:eastAsia="es-ES_tradnl"/>
        </w:rPr>
        <w:t xml:space="preserve">: </w:t>
      </w:r>
    </w:p>
    <w:p w14:paraId="79FF337F" w14:textId="38388449" w:rsidR="001912A0" w:rsidRDefault="00F66D91" w:rsidP="00F66D91">
      <w:pPr>
        <w:pStyle w:val="Prrafodelista"/>
        <w:numPr>
          <w:ilvl w:val="0"/>
          <w:numId w:val="2"/>
        </w:numPr>
        <w:spacing w:before="240" w:line="280" w:lineRule="exact"/>
        <w:ind w:right="-8"/>
        <w:rPr>
          <w:rFonts w:eastAsia="Times New Roman" w:cs="Arial"/>
          <w:lang w:val="es-ES" w:eastAsia="es-ES_tradnl"/>
        </w:rPr>
      </w:pPr>
      <w:r w:rsidRPr="00F66D91">
        <w:rPr>
          <w:rFonts w:eastAsia="Times New Roman" w:cs="Arial"/>
          <w:i/>
          <w:lang w:val="es-ES" w:eastAsia="es-ES_tradnl"/>
        </w:rPr>
        <w:t>Esclerosis lateral amiotrófica (ELA):</w:t>
      </w:r>
      <w:r w:rsidRPr="00F66D91">
        <w:rPr>
          <w:rFonts w:eastAsia="Times New Roman" w:cs="Arial"/>
          <w:lang w:val="es-ES" w:eastAsia="es-ES_tradnl"/>
        </w:rPr>
        <w:t xml:space="preserve"> Enfermedad del sistema nervioso que afecta a las neuronas del cerebro y la médula espinal. Se origina cuando las células del sistema nervioso se degeneran progresivamente, provocando parálisis muscular. Se desconoce la causa exacta, y en un pequeño número de casos (5 %) es hereditaria.</w:t>
      </w:r>
    </w:p>
    <w:p w14:paraId="6B37BF2E" w14:textId="0F564007" w:rsidR="00F66D91" w:rsidRPr="00F66D91" w:rsidRDefault="00F66D91" w:rsidP="00F66D91">
      <w:pPr>
        <w:pStyle w:val="Prrafodelista"/>
        <w:numPr>
          <w:ilvl w:val="0"/>
          <w:numId w:val="2"/>
        </w:numPr>
        <w:spacing w:before="240" w:line="280" w:lineRule="exact"/>
        <w:ind w:right="-8"/>
        <w:rPr>
          <w:rFonts w:eastAsia="Times New Roman" w:cs="Arial"/>
          <w:lang w:val="es-ES" w:eastAsia="es-ES_tradnl"/>
        </w:rPr>
      </w:pPr>
      <w:r>
        <w:rPr>
          <w:rFonts w:eastAsia="Times New Roman" w:cs="Arial"/>
          <w:i/>
          <w:lang w:val="es-ES" w:eastAsia="es-ES_tradnl"/>
        </w:rPr>
        <w:t>Citometría de flujo:</w:t>
      </w:r>
      <w:r>
        <w:rPr>
          <w:rFonts w:eastAsia="Times New Roman" w:cs="Arial"/>
          <w:lang w:val="es-ES" w:eastAsia="es-ES_tradnl"/>
        </w:rPr>
        <w:t xml:space="preserve"> </w:t>
      </w:r>
      <w:r w:rsidRPr="00F66D91">
        <w:rPr>
          <w:rFonts w:eastAsia="Times New Roman" w:cs="Arial"/>
          <w:lang w:val="es-ES" w:eastAsia="es-ES_tradnl"/>
        </w:rPr>
        <w:t>es una técnica de laboratorio avanzada que analiza, cuantifica y clasifica células o partículas individuales (como sangre, médula ósea o células tumorales) en suspensión líquida</w:t>
      </w:r>
      <w:r>
        <w:rPr>
          <w:rFonts w:eastAsia="Times New Roman" w:cs="Arial"/>
          <w:lang w:val="es-ES" w:eastAsia="es-ES_tradnl"/>
        </w:rPr>
        <w:t>. Permite analizar miles de células por segundo y es fundamental para el diagnóstico de leucemias, linfomas y otros estudios de viabilidad celular.</w:t>
      </w:r>
    </w:p>
    <w:p w14:paraId="3ABB26C8" w14:textId="77777777" w:rsidR="0087257C" w:rsidRPr="00F66D91" w:rsidRDefault="0087257C" w:rsidP="0087257C">
      <w:pPr>
        <w:pBdr>
          <w:bottom w:val="single" w:sz="4" w:space="1" w:color="auto"/>
        </w:pBdr>
        <w:spacing w:before="240" w:line="280" w:lineRule="exact"/>
        <w:ind w:right="-8"/>
        <w:rPr>
          <w:rFonts w:eastAsia="Times New Roman" w:cs="Arial"/>
          <w:lang w:val="es-ES" w:eastAsia="es-ES_tradnl"/>
        </w:rPr>
      </w:pPr>
    </w:p>
    <w:p w14:paraId="1E61CF47" w14:textId="2EFE4612" w:rsidR="006D3127" w:rsidRPr="00F66D91" w:rsidRDefault="00BF1CA9" w:rsidP="00034480">
      <w:pPr>
        <w:spacing w:line="280" w:lineRule="exact"/>
        <w:ind w:right="133"/>
        <w:rPr>
          <w:rFonts w:eastAsia="Times New Roman" w:cs="Arial"/>
          <w:lang w:val="es-ES" w:eastAsia="es-ES_tradnl"/>
        </w:rPr>
      </w:pPr>
      <w:r w:rsidRPr="00F66D91">
        <w:rPr>
          <w:rFonts w:eastAsia="Times New Roman" w:cs="Arial"/>
          <w:b/>
          <w:lang w:val="es-ES" w:eastAsia="es-ES_tradnl"/>
        </w:rPr>
        <w:t>Referencia</w:t>
      </w:r>
    </w:p>
    <w:p w14:paraId="71DDBB68" w14:textId="1162D71D" w:rsidR="00C66EB0" w:rsidRPr="00974460" w:rsidRDefault="00F66D91" w:rsidP="00034480">
      <w:pPr>
        <w:spacing w:line="280" w:lineRule="exact"/>
        <w:ind w:right="133"/>
        <w:rPr>
          <w:rFonts w:eastAsia="Times New Roman" w:cs="Arial"/>
          <w:lang w:val="es-ES" w:eastAsia="es-ES_tradnl"/>
        </w:rPr>
      </w:pPr>
      <w:r>
        <w:rPr>
          <w:rFonts w:eastAsia="Times New Roman" w:cs="Arial"/>
          <w:lang w:val="es-ES" w:eastAsia="es-ES_tradnl"/>
        </w:rPr>
        <w:t>Paula Fernández-Gómez</w:t>
      </w:r>
      <w:r w:rsidR="00C66EB0" w:rsidRPr="00C66EB0">
        <w:rPr>
          <w:rFonts w:eastAsia="Times New Roman" w:cs="Arial"/>
          <w:lang w:val="es-ES" w:eastAsia="es-ES_tradnl"/>
        </w:rPr>
        <w:t>, Carlota Tosat-Bitrián, Tania Marugán, Laura Fernández-Hernández, Alicia Cano, Jose A. Martinez-Mulero, Juan I. López-Carbonero, Jaime Pignatelli, Silvia Corrochano, Valle Palomo</w:t>
      </w:r>
      <w:r w:rsidR="00C66EB0">
        <w:rPr>
          <w:rFonts w:eastAsia="Times New Roman" w:cs="Arial"/>
          <w:lang w:val="es-ES" w:eastAsia="es-ES_tradnl"/>
        </w:rPr>
        <w:t xml:space="preserve">. </w:t>
      </w:r>
      <w:r w:rsidR="00C66EB0" w:rsidRPr="00C66EB0">
        <w:rPr>
          <w:rFonts w:eastAsia="Times New Roman" w:cs="Arial"/>
          <w:lang w:val="en-GB" w:eastAsia="es-ES_tradnl"/>
        </w:rPr>
        <w:t xml:space="preserve">Lighting Up </w:t>
      </w:r>
      <w:r w:rsidR="00C66EB0" w:rsidRPr="00974460">
        <w:rPr>
          <w:rFonts w:eastAsia="Times New Roman" w:cs="Arial"/>
          <w:lang w:val="en-GB" w:eastAsia="es-ES_tradnl"/>
        </w:rPr>
        <w:t xml:space="preserve">Mislocalized Proteins: Quantum Dot Probes for Multiplexed Cytoplasm-Selective Cell Profiling in Neurodegeneration. </w:t>
      </w:r>
      <w:r w:rsidR="00C66EB0" w:rsidRPr="00974460">
        <w:rPr>
          <w:rFonts w:eastAsia="Times New Roman" w:cs="Arial"/>
          <w:lang w:val="es-ES" w:eastAsia="es-ES_tradnl"/>
        </w:rPr>
        <w:t xml:space="preserve">ACS Sensors (2026). DOI: </w:t>
      </w:r>
      <w:hyperlink r:id="rId11" w:history="1">
        <w:r w:rsidR="00974460" w:rsidRPr="00974460">
          <w:rPr>
            <w:rStyle w:val="Hipervnculo"/>
            <w:rFonts w:eastAsia="Times New Roman" w:cs="Arial"/>
            <w:lang w:val="es-ES" w:eastAsia="es-ES_tradnl"/>
          </w:rPr>
          <w:t>https://doi.org/10.1021/acssensors.5c01941</w:t>
        </w:r>
      </w:hyperlink>
      <w:r w:rsidR="00974460" w:rsidRPr="00974460">
        <w:rPr>
          <w:rFonts w:eastAsia="Times New Roman" w:cs="Arial"/>
          <w:lang w:val="es-ES" w:eastAsia="es-ES_tradnl"/>
        </w:rPr>
        <w:t xml:space="preserve"> </w:t>
      </w:r>
    </w:p>
    <w:p w14:paraId="3906A617" w14:textId="614220E5" w:rsidR="00D50D7D" w:rsidRPr="00D50D7D" w:rsidRDefault="00974460" w:rsidP="00034480">
      <w:pPr>
        <w:spacing w:line="280" w:lineRule="exact"/>
        <w:ind w:right="133"/>
        <w:rPr>
          <w:rFonts w:eastAsia="Times New Roman" w:cs="Arial"/>
          <w:lang w:val="es-ES" w:eastAsia="es-ES_tradnl"/>
        </w:rPr>
      </w:pPr>
      <w:r>
        <w:rPr>
          <w:rFonts w:eastAsia="Times New Roman" w:cs="Arial"/>
          <w:lang w:val="es-ES" w:eastAsia="es-ES_tradnl"/>
        </w:rPr>
        <w:t xml:space="preserve">Enlace al Repositorio de </w:t>
      </w:r>
      <w:r w:rsidR="00D50D7D" w:rsidRPr="00974460">
        <w:rPr>
          <w:rFonts w:eastAsia="Times New Roman" w:cs="Arial"/>
          <w:lang w:val="es-ES" w:eastAsia="es-ES_tradnl"/>
        </w:rPr>
        <w:t>IMDEA Nanociencia</w:t>
      </w:r>
      <w:r w:rsidR="00D50D7D" w:rsidRPr="00D50D7D">
        <w:rPr>
          <w:rFonts w:eastAsia="Times New Roman" w:cs="Arial"/>
          <w:lang w:val="es-ES" w:eastAsia="es-ES_tradnl"/>
        </w:rPr>
        <w:t xml:space="preserve">: </w:t>
      </w:r>
      <w:hyperlink r:id="rId12" w:history="1">
        <w:r w:rsidRPr="00FA6AFA">
          <w:rPr>
            <w:rStyle w:val="Hipervnculo"/>
            <w:rFonts w:eastAsia="Times New Roman" w:cs="Arial"/>
            <w:lang w:val="es-ES" w:eastAsia="es-ES_tradnl"/>
          </w:rPr>
          <w:t>https://hdl.handle.net/20.500.12614/4278</w:t>
        </w:r>
      </w:hyperlink>
      <w:r>
        <w:rPr>
          <w:rFonts w:eastAsia="Times New Roman" w:cs="Arial"/>
          <w:lang w:val="es-ES" w:eastAsia="es-ES_tradnl"/>
        </w:rPr>
        <w:t xml:space="preserve"> </w:t>
      </w:r>
    </w:p>
    <w:p w14:paraId="2518B1FF" w14:textId="54EAE376" w:rsidR="00670B56" w:rsidRPr="00D50D7D" w:rsidRDefault="00670B56">
      <w:pPr>
        <w:spacing w:after="0" w:line="240" w:lineRule="auto"/>
        <w:jc w:val="left"/>
        <w:rPr>
          <w:rFonts w:eastAsia="Times New Roman" w:cs="Arial"/>
          <w:lang w:val="es-ES" w:eastAsia="es-ES_tradnl"/>
        </w:rPr>
      </w:pPr>
    </w:p>
    <w:tbl>
      <w:tblPr>
        <w:tblStyle w:val="Tablaconcuadrcula"/>
        <w:tblW w:w="0" w:type="auto"/>
        <w:jc w:val="center"/>
        <w:tblLook w:val="04A0" w:firstRow="1" w:lastRow="0" w:firstColumn="1" w:lastColumn="0" w:noHBand="0" w:noVBand="1"/>
      </w:tblPr>
      <w:tblGrid>
        <w:gridCol w:w="7783"/>
      </w:tblGrid>
      <w:tr w:rsidR="00670B56" w:rsidRPr="0087257C" w14:paraId="1D6DCBD7" w14:textId="77777777" w:rsidTr="00670B56">
        <w:trPr>
          <w:jc w:val="center"/>
        </w:trPr>
        <w:tc>
          <w:tcPr>
            <w:tcW w:w="7783" w:type="dxa"/>
          </w:tcPr>
          <w:p w14:paraId="1831AFE7" w14:textId="66102F2B" w:rsidR="00670B56" w:rsidRPr="00D75A6E" w:rsidRDefault="00670B56" w:rsidP="00670B56">
            <w:pPr>
              <w:spacing w:before="240" w:after="160" w:line="259" w:lineRule="auto"/>
              <w:ind w:left="171"/>
              <w:rPr>
                <w:rFonts w:eastAsia="Times New Roman" w:cs="Arial"/>
                <w:b/>
                <w:lang w:val="fr-FR" w:eastAsia="es-ES_tradnl"/>
              </w:rPr>
            </w:pPr>
            <w:r w:rsidRPr="00D75A6E">
              <w:rPr>
                <w:rFonts w:eastAsia="Times New Roman" w:cs="Arial"/>
                <w:b/>
                <w:lang w:val="fr-FR" w:eastAsia="es-ES_tradnl"/>
              </w:rPr>
              <w:t>Contact</w:t>
            </w:r>
            <w:r w:rsidR="00C66EB0">
              <w:rPr>
                <w:rFonts w:eastAsia="Times New Roman" w:cs="Arial"/>
                <w:b/>
                <w:lang w:val="fr-FR" w:eastAsia="es-ES_tradnl"/>
              </w:rPr>
              <w:t>o</w:t>
            </w:r>
          </w:p>
          <w:p w14:paraId="66F1D1F2" w14:textId="77777777" w:rsidR="00C66EB0" w:rsidRPr="00FA3F27" w:rsidRDefault="00C66EB0" w:rsidP="0087257C">
            <w:pPr>
              <w:spacing w:after="0" w:line="259" w:lineRule="auto"/>
              <w:ind w:left="171"/>
              <w:rPr>
                <w:rFonts w:eastAsia="Times New Roman" w:cs="Arial"/>
                <w:lang w:val="es-ES" w:eastAsia="es-ES_tradnl"/>
              </w:rPr>
            </w:pPr>
            <w:r w:rsidRPr="00FA3F27">
              <w:rPr>
                <w:rFonts w:eastAsia="Times New Roman" w:cs="Arial"/>
                <w:lang w:val="es-ES" w:eastAsia="es-ES_tradnl"/>
              </w:rPr>
              <w:t>Dr. Valle Palomo</w:t>
            </w:r>
          </w:p>
          <w:p w14:paraId="19AD8E55" w14:textId="75098245" w:rsidR="00A44687" w:rsidRPr="00FA3F27" w:rsidRDefault="00C66EB0" w:rsidP="0087257C">
            <w:pPr>
              <w:spacing w:after="0" w:line="259" w:lineRule="auto"/>
              <w:ind w:left="171"/>
              <w:rPr>
                <w:rFonts w:eastAsia="Times New Roman" w:cs="Arial"/>
                <w:lang w:val="es-ES" w:eastAsia="es-ES_tradnl"/>
              </w:rPr>
            </w:pPr>
            <w:r w:rsidRPr="00FA3F27">
              <w:rPr>
                <w:rFonts w:eastAsia="Times New Roman" w:cs="Arial"/>
                <w:lang w:val="es-ES" w:eastAsia="es-ES_tradnl"/>
              </w:rPr>
              <w:t>valle.palomo</w:t>
            </w:r>
            <w:r w:rsidR="00A44687" w:rsidRPr="00FA3F27">
              <w:rPr>
                <w:rFonts w:eastAsia="Times New Roman" w:cs="Arial"/>
                <w:lang w:val="es-ES" w:eastAsia="es-ES_tradnl"/>
              </w:rPr>
              <w:t>@imdea.org</w:t>
            </w:r>
          </w:p>
          <w:p w14:paraId="51D0F3E3" w14:textId="48CC9A02" w:rsidR="00A44687" w:rsidRPr="001843F3" w:rsidRDefault="00C66EB0" w:rsidP="0087257C">
            <w:pPr>
              <w:spacing w:after="0" w:line="259" w:lineRule="auto"/>
              <w:ind w:left="171"/>
              <w:rPr>
                <w:rFonts w:eastAsia="Times New Roman" w:cs="Arial"/>
                <w:lang w:eastAsia="es-ES_tradnl"/>
              </w:rPr>
            </w:pPr>
            <w:r w:rsidRPr="00C66EB0">
              <w:rPr>
                <w:rFonts w:eastAsia="Times New Roman" w:cs="Arial"/>
                <w:lang w:eastAsia="es-ES_tradnl"/>
              </w:rPr>
              <w:t>Biosensors in Neuroscience</w:t>
            </w:r>
            <w:r w:rsidR="00A44687" w:rsidRPr="001843F3">
              <w:rPr>
                <w:rFonts w:eastAsia="Times New Roman" w:cs="Arial"/>
                <w:lang w:eastAsia="es-ES_tradnl"/>
              </w:rPr>
              <w:t xml:space="preserve"> Group</w:t>
            </w:r>
          </w:p>
          <w:p w14:paraId="03FF604F" w14:textId="6F8C1D17" w:rsidR="00A44687" w:rsidRDefault="00AD7120" w:rsidP="00670B56">
            <w:pPr>
              <w:spacing w:after="160" w:line="259" w:lineRule="auto"/>
              <w:ind w:left="171"/>
              <w:rPr>
                <w:rFonts w:eastAsia="Times New Roman" w:cs="Arial"/>
                <w:lang w:eastAsia="es-ES_tradnl"/>
              </w:rPr>
            </w:pPr>
            <w:hyperlink r:id="rId13" w:history="1">
              <w:r w:rsidR="00C66EB0" w:rsidRPr="004A1A03">
                <w:rPr>
                  <w:rStyle w:val="Hipervnculo"/>
                  <w:rFonts w:eastAsia="Times New Roman" w:cs="Arial"/>
                  <w:lang w:eastAsia="es-ES_tradnl"/>
                </w:rPr>
                <w:t>https://www.nanociencia.imdea.org/biosensorsinneuroscience/home</w:t>
              </w:r>
            </w:hyperlink>
            <w:r w:rsidR="00C66EB0">
              <w:rPr>
                <w:rFonts w:eastAsia="Times New Roman" w:cs="Arial"/>
                <w:lang w:eastAsia="es-ES_tradnl"/>
              </w:rPr>
              <w:t xml:space="preserve"> </w:t>
            </w:r>
          </w:p>
          <w:p w14:paraId="6D44E1EE" w14:textId="77777777" w:rsidR="00C66EB0" w:rsidRPr="001843F3" w:rsidRDefault="00C66EB0" w:rsidP="00670B56">
            <w:pPr>
              <w:spacing w:after="160" w:line="259" w:lineRule="auto"/>
              <w:ind w:left="171"/>
              <w:rPr>
                <w:rFonts w:eastAsia="Times New Roman" w:cs="Arial"/>
                <w:lang w:eastAsia="es-ES_tradnl"/>
              </w:rPr>
            </w:pPr>
          </w:p>
          <w:p w14:paraId="483E408A" w14:textId="6BD2F37B" w:rsidR="00670B56" w:rsidRPr="00851AEF" w:rsidRDefault="00851AEF" w:rsidP="0087257C">
            <w:pPr>
              <w:spacing w:after="0" w:line="259" w:lineRule="auto"/>
              <w:ind w:left="171"/>
              <w:rPr>
                <w:rFonts w:eastAsia="Times New Roman" w:cs="Arial"/>
                <w:lang w:val="es-ES" w:eastAsia="es-ES_tradnl"/>
              </w:rPr>
            </w:pPr>
            <w:r w:rsidRPr="00851AEF">
              <w:rPr>
                <w:rFonts w:eastAsia="Times New Roman" w:cs="Arial"/>
                <w:lang w:val="es-ES" w:eastAsia="es-ES_tradnl"/>
              </w:rPr>
              <w:t xml:space="preserve">Oficina de Comunicación y </w:t>
            </w:r>
            <w:r>
              <w:rPr>
                <w:rFonts w:eastAsia="Times New Roman" w:cs="Arial"/>
                <w:lang w:val="es-ES" w:eastAsia="es-ES_tradnl"/>
              </w:rPr>
              <w:t>Divulgación de IMDEA Nanociencia</w:t>
            </w:r>
          </w:p>
          <w:p w14:paraId="173EDB4E" w14:textId="77777777" w:rsidR="00670B56" w:rsidRPr="00CC46E5" w:rsidRDefault="00AD7120" w:rsidP="0087257C">
            <w:pPr>
              <w:spacing w:after="0" w:line="259" w:lineRule="auto"/>
              <w:ind w:left="171"/>
              <w:rPr>
                <w:rFonts w:eastAsia="Times New Roman" w:cs="Arial"/>
                <w:lang w:val="es-ES" w:eastAsia="es-ES_tradnl"/>
              </w:rPr>
            </w:pPr>
            <w:hyperlink r:id="rId14" w:history="1">
              <w:r w:rsidR="00670B56" w:rsidRPr="00CC46E5">
                <w:rPr>
                  <w:rFonts w:eastAsia="Times New Roman" w:cs="Arial"/>
                  <w:color w:val="0563C1" w:themeColor="hyperlink"/>
                  <w:u w:val="single"/>
                  <w:lang w:val="es-ES" w:eastAsia="es-ES_tradnl"/>
                </w:rPr>
                <w:t>divulgacion.nanociencia@imdea.org</w:t>
              </w:r>
            </w:hyperlink>
          </w:p>
          <w:p w14:paraId="61700BC3" w14:textId="77777777" w:rsidR="00670B56" w:rsidRPr="00CC46E5" w:rsidRDefault="00670B56" w:rsidP="0087257C">
            <w:pPr>
              <w:spacing w:after="0" w:line="259" w:lineRule="auto"/>
              <w:ind w:left="171"/>
              <w:rPr>
                <w:rFonts w:eastAsia="Times New Roman" w:cs="Arial"/>
                <w:lang w:val="es-ES" w:eastAsia="es-ES_tradnl"/>
              </w:rPr>
            </w:pPr>
            <w:r w:rsidRPr="00CC46E5">
              <w:rPr>
                <w:rFonts w:eastAsia="Times New Roman" w:cs="Arial"/>
                <w:lang w:val="es-ES" w:eastAsia="es-ES_tradnl"/>
              </w:rPr>
              <w:t>+34 91 299 87 12</w:t>
            </w:r>
          </w:p>
          <w:p w14:paraId="062ECD29" w14:textId="57DAA806" w:rsidR="0087257C" w:rsidRPr="00CC46E5" w:rsidRDefault="0087257C" w:rsidP="0087257C">
            <w:pPr>
              <w:spacing w:after="0" w:line="259" w:lineRule="auto"/>
              <w:ind w:left="171"/>
              <w:rPr>
                <w:rFonts w:eastAsia="Times New Roman" w:cs="Arial"/>
                <w:lang w:val="es-ES" w:eastAsia="es-ES_tradnl"/>
              </w:rPr>
            </w:pPr>
            <w:r w:rsidRPr="0087257C">
              <w:rPr>
                <w:rFonts w:eastAsia="Times New Roman" w:cs="Arial"/>
                <w:noProof/>
                <w:lang w:val="es-ES" w:eastAsia="es-ES"/>
              </w:rPr>
              <w:drawing>
                <wp:inline distT="0" distB="0" distL="0" distR="0" wp14:anchorId="499AC177" wp14:editId="3DFF6E6C">
                  <wp:extent cx="182684" cy="180000"/>
                  <wp:effectExtent l="0" t="0" r="8255" b="0"/>
                  <wp:docPr id="6" name="Imagen 6" descr="C:\Users\Elena Alonso\IMDEA Nanociencia Dropbox\Elena Alonso\Elena backup PC\IMDEA\Imagenes, videos y plantillas\Logos\redes sociales\logo_Linkedin-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lena Alonso\IMDEA Nanociencia Dropbox\Elena Alonso\Elena backup PC\IMDEA\Imagenes, videos y plantillas\Logos\redes sociales\logo_Linkedin-bw.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2684" cy="180000"/>
                          </a:xfrm>
                          <a:prstGeom prst="rect">
                            <a:avLst/>
                          </a:prstGeom>
                          <a:noFill/>
                          <a:ln>
                            <a:noFill/>
                          </a:ln>
                        </pic:spPr>
                      </pic:pic>
                    </a:graphicData>
                  </a:graphic>
                </wp:inline>
              </w:drawing>
            </w:r>
            <w:r w:rsidRPr="00CC46E5">
              <w:rPr>
                <w:rFonts w:eastAsia="Times New Roman" w:cs="Arial"/>
                <w:lang w:val="es-ES" w:eastAsia="es-ES_tradnl"/>
              </w:rPr>
              <w:t xml:space="preserve">LinkedIn: </w:t>
            </w:r>
            <w:hyperlink r:id="rId16" w:history="1">
              <w:r w:rsidRPr="00CC46E5">
                <w:rPr>
                  <w:rStyle w:val="Hipervnculo"/>
                  <w:rFonts w:eastAsia="Times New Roman" w:cs="Arial"/>
                  <w:lang w:val="es-ES" w:eastAsia="es-ES_tradnl"/>
                </w:rPr>
                <w:t>/imdea-nanociencia</w:t>
              </w:r>
            </w:hyperlink>
          </w:p>
          <w:p w14:paraId="6F43120C" w14:textId="0AE45657" w:rsidR="0087257C" w:rsidRPr="006F32F5" w:rsidRDefault="0087257C" w:rsidP="0087257C">
            <w:pPr>
              <w:spacing w:after="0" w:line="259" w:lineRule="auto"/>
              <w:ind w:left="171"/>
              <w:rPr>
                <w:rFonts w:eastAsia="Times New Roman" w:cs="Arial"/>
                <w:lang w:eastAsia="es-ES_tradnl"/>
              </w:rPr>
            </w:pPr>
            <w:r w:rsidRPr="0087257C">
              <w:rPr>
                <w:rFonts w:eastAsia="Times New Roman" w:cs="Arial"/>
                <w:noProof/>
                <w:lang w:val="es-ES" w:eastAsia="es-ES"/>
              </w:rPr>
              <w:drawing>
                <wp:inline distT="0" distB="0" distL="0" distR="0" wp14:anchorId="2038C57B" wp14:editId="0EF2952D">
                  <wp:extent cx="182684" cy="180000"/>
                  <wp:effectExtent l="0" t="0" r="8255" b="0"/>
                  <wp:docPr id="4" name="Imagen 4" descr="C:\Users\Elena Alonso\IMDEA Nanociencia Dropbox\Elena Alonso\Elena backup PC\IMDEA\Imagenes, videos y plantillas\Logos\redes sociales\logo_bluesky-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ena Alonso\IMDEA Nanociencia Dropbox\Elena Alonso\Elena backup PC\IMDEA\Imagenes, videos y plantillas\Logos\redes sociales\logo_bluesky-bw.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2684" cy="180000"/>
                          </a:xfrm>
                          <a:prstGeom prst="rect">
                            <a:avLst/>
                          </a:prstGeom>
                          <a:noFill/>
                          <a:ln>
                            <a:noFill/>
                          </a:ln>
                        </pic:spPr>
                      </pic:pic>
                    </a:graphicData>
                  </a:graphic>
                </wp:inline>
              </w:drawing>
            </w:r>
            <w:r>
              <w:rPr>
                <w:rFonts w:eastAsia="Times New Roman" w:cs="Arial"/>
                <w:lang w:eastAsia="es-ES_tradnl"/>
              </w:rPr>
              <w:t xml:space="preserve">Bluesky: </w:t>
            </w:r>
            <w:hyperlink r:id="rId18" w:history="1">
              <w:r w:rsidRPr="0087257C">
                <w:rPr>
                  <w:rStyle w:val="Hipervnculo"/>
                  <w:rFonts w:eastAsia="Times New Roman" w:cs="Arial"/>
                  <w:lang w:eastAsia="es-ES_tradnl"/>
                </w:rPr>
                <w:t>@imdeananociencia.bsky.social</w:t>
              </w:r>
            </w:hyperlink>
          </w:p>
          <w:p w14:paraId="22801C2C" w14:textId="42928682" w:rsidR="00670B56" w:rsidRPr="00057932" w:rsidRDefault="0087257C" w:rsidP="0087257C">
            <w:pPr>
              <w:spacing w:after="0" w:line="259" w:lineRule="auto"/>
              <w:ind w:left="171"/>
              <w:rPr>
                <w:rFonts w:eastAsia="Times New Roman" w:cs="Arial"/>
                <w:lang w:val="en-US" w:eastAsia="es-ES_tradnl"/>
              </w:rPr>
            </w:pPr>
            <w:r w:rsidRPr="0087257C">
              <w:rPr>
                <w:rFonts w:eastAsia="Times New Roman" w:cs="Arial"/>
                <w:noProof/>
                <w:lang w:val="es-ES" w:eastAsia="es-ES"/>
              </w:rPr>
              <w:drawing>
                <wp:inline distT="0" distB="0" distL="0" distR="0" wp14:anchorId="2FF3198C" wp14:editId="3095FBA1">
                  <wp:extent cx="182684" cy="180000"/>
                  <wp:effectExtent l="0" t="0" r="8255" b="0"/>
                  <wp:docPr id="9" name="Imagen 9" descr="C:\Users\Elena Alonso\IMDEA Nanociencia Dropbox\Elena Alonso\Elena backup PC\IMDEA\Imagenes, videos y plantillas\Logos\redes sociales\logo_x-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Elena Alonso\IMDEA Nanociencia Dropbox\Elena Alonso\Elena backup PC\IMDEA\Imagenes, videos y plantillas\Logos\redes sociales\logo_x-bw.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2684" cy="180000"/>
                          </a:xfrm>
                          <a:prstGeom prst="rect">
                            <a:avLst/>
                          </a:prstGeom>
                          <a:noFill/>
                          <a:ln>
                            <a:noFill/>
                          </a:ln>
                        </pic:spPr>
                      </pic:pic>
                    </a:graphicData>
                  </a:graphic>
                </wp:inline>
              </w:drawing>
            </w:r>
            <w:r w:rsidR="00670B56" w:rsidRPr="00057932">
              <w:rPr>
                <w:rFonts w:eastAsia="Times New Roman" w:cs="Arial"/>
                <w:lang w:val="en-US" w:eastAsia="es-ES_tradnl"/>
              </w:rPr>
              <w:t xml:space="preserve">Twitter: </w:t>
            </w:r>
            <w:hyperlink r:id="rId20" w:history="1">
              <w:r w:rsidR="00670B56" w:rsidRPr="0087257C">
                <w:rPr>
                  <w:rStyle w:val="Hipervnculo"/>
                  <w:rFonts w:eastAsia="Times New Roman" w:cs="Arial"/>
                  <w:lang w:val="en-US" w:eastAsia="es-ES_tradnl"/>
                </w:rPr>
                <w:t>@imdea_nano</w:t>
              </w:r>
            </w:hyperlink>
          </w:p>
          <w:p w14:paraId="27C57FC7" w14:textId="4D847506" w:rsidR="00670B56" w:rsidRDefault="0087257C" w:rsidP="0087257C">
            <w:pPr>
              <w:spacing w:after="0" w:line="259" w:lineRule="auto"/>
              <w:ind w:left="171"/>
              <w:rPr>
                <w:rFonts w:eastAsia="Times New Roman" w:cs="Arial"/>
                <w:lang w:eastAsia="es-ES_tradnl"/>
              </w:rPr>
            </w:pPr>
            <w:r w:rsidRPr="0087257C">
              <w:rPr>
                <w:rFonts w:eastAsia="Times New Roman" w:cs="Arial"/>
                <w:noProof/>
                <w:lang w:val="es-ES" w:eastAsia="es-ES"/>
              </w:rPr>
              <w:drawing>
                <wp:inline distT="0" distB="0" distL="0" distR="0" wp14:anchorId="666DE15E" wp14:editId="627E3303">
                  <wp:extent cx="180000" cy="180000"/>
                  <wp:effectExtent l="0" t="0" r="0" b="0"/>
                  <wp:docPr id="11" name="Imagen 11" descr="C:\Users\Elena Alonso\IMDEA Nanociencia Dropbox\Elena Alonso\Elena backup PC\IMDEA\Imagenes, videos y plantillas\Logos\redes sociales\logo_Instagram-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Elena Alonso\IMDEA Nanociencia Dropbox\Elena Alonso\Elena backup PC\IMDEA\Imagenes, videos y plantillas\Logos\redes sociales\logo_Instagram-bw.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80000" cy="180000"/>
                          </a:xfrm>
                          <a:prstGeom prst="rect">
                            <a:avLst/>
                          </a:prstGeom>
                          <a:noFill/>
                          <a:ln>
                            <a:noFill/>
                          </a:ln>
                        </pic:spPr>
                      </pic:pic>
                    </a:graphicData>
                  </a:graphic>
                </wp:inline>
              </w:drawing>
            </w:r>
            <w:r>
              <w:rPr>
                <w:rFonts w:eastAsia="Times New Roman" w:cs="Arial"/>
                <w:lang w:eastAsia="es-ES_tradnl"/>
              </w:rPr>
              <w:t xml:space="preserve"> </w:t>
            </w:r>
            <w:r w:rsidR="00670B56" w:rsidRPr="006F32F5">
              <w:rPr>
                <w:rFonts w:eastAsia="Times New Roman" w:cs="Arial"/>
                <w:lang w:eastAsia="es-ES_tradnl"/>
              </w:rPr>
              <w:t>Instagram</w:t>
            </w:r>
            <w:r>
              <w:rPr>
                <w:rFonts w:eastAsia="Times New Roman" w:cs="Arial"/>
                <w:lang w:eastAsia="es-ES_tradnl"/>
              </w:rPr>
              <w:t xml:space="preserve"> &amp;</w:t>
            </w:r>
            <w:r w:rsidRPr="0087257C">
              <w:rPr>
                <w:rFonts w:eastAsia="Times New Roman" w:cs="Arial"/>
                <w:noProof/>
                <w:lang w:val="es-ES" w:eastAsia="es-ES"/>
              </w:rPr>
              <w:drawing>
                <wp:inline distT="0" distB="0" distL="0" distR="0" wp14:anchorId="1C8B6AE9" wp14:editId="2B911CD3">
                  <wp:extent cx="180000" cy="180000"/>
                  <wp:effectExtent l="0" t="0" r="0" b="0"/>
                  <wp:docPr id="10" name="Imagen 10" descr="C:\Users\Elena Alonso\IMDEA Nanociencia Dropbox\Elena Alonso\Elena backup PC\IMDEA\Imagenes, videos y plantillas\Logos\redes sociales\logo_Facebook-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Elena Alonso\IMDEA Nanociencia Dropbox\Elena Alonso\Elena backup PC\IMDEA\Imagenes, videos y plantillas\Logos\redes sociales\logo_Facebook-bw.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0000" cy="180000"/>
                          </a:xfrm>
                          <a:prstGeom prst="rect">
                            <a:avLst/>
                          </a:prstGeom>
                          <a:noFill/>
                          <a:ln>
                            <a:noFill/>
                          </a:ln>
                        </pic:spPr>
                      </pic:pic>
                    </a:graphicData>
                  </a:graphic>
                </wp:inline>
              </w:drawing>
            </w:r>
            <w:r>
              <w:rPr>
                <w:rFonts w:eastAsia="Times New Roman" w:cs="Arial"/>
                <w:lang w:eastAsia="es-ES_tradnl"/>
              </w:rPr>
              <w:t>Facebook</w:t>
            </w:r>
            <w:r w:rsidR="00670B56" w:rsidRPr="006F32F5">
              <w:rPr>
                <w:rFonts w:eastAsia="Times New Roman" w:cs="Arial"/>
                <w:lang w:eastAsia="es-ES_tradnl"/>
              </w:rPr>
              <w:t xml:space="preserve">: </w:t>
            </w:r>
            <w:hyperlink r:id="rId23" w:history="1">
              <w:r w:rsidR="00670B56" w:rsidRPr="0087257C">
                <w:rPr>
                  <w:rStyle w:val="Hipervnculo"/>
                  <w:rFonts w:eastAsia="Times New Roman" w:cs="Arial"/>
                  <w:lang w:eastAsia="es-ES_tradnl"/>
                </w:rPr>
                <w:t>@imdeananociencia</w:t>
              </w:r>
            </w:hyperlink>
          </w:p>
          <w:p w14:paraId="0F4D2414" w14:textId="77777777" w:rsidR="00670B56" w:rsidRDefault="00670B56" w:rsidP="0087257C">
            <w:pPr>
              <w:spacing w:after="0" w:line="259" w:lineRule="auto"/>
              <w:ind w:left="171"/>
              <w:rPr>
                <w:rFonts w:eastAsia="Times New Roman" w:cs="Arial"/>
                <w:lang w:eastAsia="es-ES_tradnl"/>
              </w:rPr>
            </w:pPr>
          </w:p>
        </w:tc>
      </w:tr>
    </w:tbl>
    <w:p w14:paraId="421579F9" w14:textId="77777777" w:rsidR="00670B56" w:rsidRDefault="00670B56" w:rsidP="006D3127">
      <w:pPr>
        <w:spacing w:line="280" w:lineRule="exact"/>
        <w:ind w:right="-336"/>
        <w:rPr>
          <w:rFonts w:eastAsia="Times New Roman" w:cs="Arial"/>
          <w:lang w:val="en-GB" w:eastAsia="es-ES_tradnl"/>
        </w:rPr>
      </w:pPr>
    </w:p>
    <w:p w14:paraId="19BFD829" w14:textId="16D3B8D0" w:rsidR="00F97D25" w:rsidRPr="00E0223E" w:rsidRDefault="00BF1CA9" w:rsidP="00670B56">
      <w:pPr>
        <w:spacing w:before="240" w:line="280" w:lineRule="exact"/>
        <w:ind w:right="-336"/>
        <w:rPr>
          <w:rFonts w:eastAsia="Times New Roman" w:cs="Arial"/>
          <w:lang w:val="en-US" w:eastAsia="es-ES_tradnl"/>
        </w:rPr>
      </w:pPr>
      <w:r w:rsidRPr="00E0223E">
        <w:rPr>
          <w:rFonts w:eastAsia="Times New Roman" w:cs="Arial"/>
          <w:b/>
          <w:lang w:val="en-US" w:eastAsia="es-ES_tradnl"/>
        </w:rPr>
        <w:t>Fuente</w:t>
      </w:r>
      <w:r w:rsidRPr="00E0223E">
        <w:rPr>
          <w:rFonts w:eastAsia="Times New Roman" w:cs="Arial"/>
          <w:lang w:val="en-US" w:eastAsia="es-ES_tradnl"/>
        </w:rPr>
        <w:t xml:space="preserve">: </w:t>
      </w:r>
      <w:r w:rsidR="006D3127" w:rsidRPr="00E0223E">
        <w:rPr>
          <w:rFonts w:eastAsia="Times New Roman" w:cs="Arial"/>
          <w:lang w:val="en-US" w:eastAsia="es-ES_tradnl"/>
        </w:rPr>
        <w:t>IMDEA Nanociencia</w:t>
      </w:r>
    </w:p>
    <w:p w14:paraId="6431627E" w14:textId="11FADA35" w:rsidR="00A5722C" w:rsidRPr="00A5722C" w:rsidRDefault="00A5722C" w:rsidP="006E3BD7">
      <w:pPr>
        <w:spacing w:before="240" w:line="280" w:lineRule="exact"/>
        <w:ind w:right="-336"/>
        <w:rPr>
          <w:rFonts w:eastAsia="Times New Roman" w:cs="Arial"/>
          <w:i/>
          <w:lang w:val="es-ES" w:eastAsia="es-ES_tradnl"/>
        </w:rPr>
      </w:pPr>
      <w:r w:rsidRPr="00A5722C">
        <w:rPr>
          <w:rFonts w:eastAsia="Times New Roman" w:cs="Arial"/>
          <w:i/>
          <w:lang w:val="es-ES" w:eastAsia="es-ES_tradnl"/>
        </w:rPr>
        <w:t>El Instituto IMDEA Nanociencia es un centro de investigación interdisciplinar en Madrid dedicado a la exploración de la nanociencia y el desarrollo de aplicaciones de la nanotecnología en relación con industrias innovadoras.</w:t>
      </w:r>
      <w:r>
        <w:rPr>
          <w:rFonts w:eastAsia="Times New Roman" w:cs="Arial"/>
          <w:i/>
          <w:lang w:val="es-ES" w:eastAsia="es-ES_tradnl"/>
        </w:rPr>
        <w:t xml:space="preserve"> IMDEA Nanociencia es un centro de Excelencia Severo Ochoa desde 2017, máximo reconocimiento a la excelencia investigadora a nivel nacional.</w:t>
      </w:r>
    </w:p>
    <w:p w14:paraId="70498ACC" w14:textId="5365B23E" w:rsidR="00BF1CA9" w:rsidRPr="00974460" w:rsidRDefault="00BF1CA9" w:rsidP="00670B56">
      <w:pPr>
        <w:spacing w:before="240" w:line="280" w:lineRule="exact"/>
        <w:ind w:right="-336"/>
        <w:rPr>
          <w:rFonts w:eastAsia="Times New Roman" w:cs="Arial"/>
          <w:b/>
          <w:lang w:val="es-ES" w:eastAsia="es-ES_tradnl"/>
        </w:rPr>
      </w:pPr>
      <w:r w:rsidRPr="00974460">
        <w:rPr>
          <w:rFonts w:eastAsia="Times New Roman" w:cs="Arial"/>
          <w:b/>
          <w:lang w:val="es-ES" w:eastAsia="es-ES_tradnl"/>
        </w:rPr>
        <w:t xml:space="preserve">Información relacionada: </w:t>
      </w:r>
    </w:p>
    <w:p w14:paraId="069C5AEE" w14:textId="626F1062" w:rsidR="00C66EB0" w:rsidRPr="00974460" w:rsidRDefault="00974460" w:rsidP="00670B56">
      <w:pPr>
        <w:spacing w:before="240" w:line="280" w:lineRule="exact"/>
        <w:ind w:right="-336"/>
        <w:rPr>
          <w:rFonts w:eastAsia="Times New Roman" w:cs="Arial"/>
          <w:lang w:val="es-ES" w:eastAsia="es-ES_tradnl"/>
        </w:rPr>
      </w:pPr>
      <w:r w:rsidRPr="00974460">
        <w:rPr>
          <w:rFonts w:eastAsia="Times New Roman" w:cs="Arial"/>
          <w:lang w:val="es-ES" w:eastAsia="es-ES_tradnl"/>
        </w:rPr>
        <w:t xml:space="preserve">Los científicos están analizando células de pacientes con esclerosis lateral amiotrófica para mejorar las estrategias de diagnóstico </w:t>
      </w:r>
      <w:hyperlink r:id="rId24" w:history="1">
        <w:r w:rsidR="00C66EB0" w:rsidRPr="00974460">
          <w:rPr>
            <w:rStyle w:val="Hipervnculo"/>
            <w:rFonts w:eastAsia="Times New Roman" w:cs="Arial"/>
            <w:lang w:val="es-ES" w:eastAsia="es-ES_tradnl"/>
          </w:rPr>
          <w:t>https://www.nanociencia.imdea.org/biosensorsinneuroscience/news/item/towards-personalized-treatments-for-amyotrophic-lateral-sclerosis-scientists-analyze-patient-cells-to-improve-strategy-testing?category_id=1479</w:t>
        </w:r>
      </w:hyperlink>
      <w:r w:rsidR="00C66EB0" w:rsidRPr="00974460">
        <w:rPr>
          <w:rFonts w:eastAsia="Times New Roman" w:cs="Arial"/>
          <w:lang w:val="es-ES" w:eastAsia="es-ES_tradnl"/>
        </w:rPr>
        <w:t xml:space="preserve"> </w:t>
      </w:r>
    </w:p>
    <w:p w14:paraId="721C00FC" w14:textId="79778C55" w:rsidR="00831925" w:rsidRPr="00974460" w:rsidRDefault="00974460" w:rsidP="00670B56">
      <w:pPr>
        <w:spacing w:before="240" w:line="280" w:lineRule="exact"/>
        <w:ind w:right="-336"/>
        <w:rPr>
          <w:rFonts w:eastAsia="Times New Roman" w:cs="Arial"/>
          <w:lang w:val="es-ES" w:eastAsia="es-ES_tradnl"/>
        </w:rPr>
      </w:pPr>
      <w:r w:rsidRPr="00974460">
        <w:rPr>
          <w:rFonts w:eastAsia="Times New Roman" w:cs="Arial"/>
          <w:lang w:val="es-ES" w:eastAsia="es-ES_tradnl"/>
        </w:rPr>
        <w:t xml:space="preserve">Valle Palomo recibe una beca de innovación sanitaria de CaixaImpulse de la Fundación «la Caixa» </w:t>
      </w:r>
      <w:hyperlink r:id="rId25" w:history="1">
        <w:r w:rsidR="00C66EB0" w:rsidRPr="00974460">
          <w:rPr>
            <w:rStyle w:val="Hipervnculo"/>
            <w:rFonts w:eastAsia="Times New Roman" w:cs="Arial"/>
            <w:lang w:val="es-ES" w:eastAsia="es-ES_tradnl"/>
          </w:rPr>
          <w:t>https://www.nanociencia.imdea.org/biosensorsinneuroscience/news/item/valle-palomo-receives-a-caixaimpulse-health-innovation-grant-from-the-la-caixa-foundation?category_id=1479</w:t>
        </w:r>
      </w:hyperlink>
      <w:r w:rsidR="00C66EB0" w:rsidRPr="00974460">
        <w:rPr>
          <w:rFonts w:eastAsia="Times New Roman" w:cs="Arial"/>
          <w:lang w:val="es-ES" w:eastAsia="es-ES_tradnl"/>
        </w:rPr>
        <w:t xml:space="preserve"> </w:t>
      </w:r>
    </w:p>
    <w:p w14:paraId="0FCA315C" w14:textId="77777777" w:rsidR="00831925" w:rsidRPr="00974460" w:rsidRDefault="00831925">
      <w:pPr>
        <w:spacing w:after="0" w:line="240" w:lineRule="auto"/>
        <w:jc w:val="left"/>
        <w:rPr>
          <w:rFonts w:eastAsia="Times New Roman" w:cs="Arial"/>
          <w:lang w:val="es-ES" w:eastAsia="es-ES_tradnl"/>
        </w:rPr>
      </w:pPr>
      <w:r w:rsidRPr="00974460">
        <w:rPr>
          <w:rFonts w:eastAsia="Times New Roman" w:cs="Arial"/>
          <w:lang w:val="es-ES" w:eastAsia="es-ES_tradnl"/>
        </w:rPr>
        <w:br w:type="page"/>
      </w:r>
    </w:p>
    <w:p w14:paraId="4161ECFC" w14:textId="77777777" w:rsidR="00831925" w:rsidRPr="007818E3" w:rsidRDefault="00831925" w:rsidP="00831925">
      <w:pPr>
        <w:spacing w:after="0" w:line="240" w:lineRule="auto"/>
        <w:jc w:val="right"/>
        <w:rPr>
          <w:u w:val="single"/>
          <w:lang w:val="en-US"/>
        </w:rPr>
      </w:pPr>
      <w:r w:rsidRPr="007818E3">
        <w:rPr>
          <w:u w:val="single"/>
          <w:lang w:val="en-US"/>
        </w:rPr>
        <w:lastRenderedPageBreak/>
        <w:t>PRESS RELEASE</w:t>
      </w:r>
    </w:p>
    <w:p w14:paraId="64CD4408" w14:textId="35CD134D" w:rsidR="00831925" w:rsidRPr="007818E3" w:rsidRDefault="00831925" w:rsidP="00831925">
      <w:pPr>
        <w:spacing w:line="240" w:lineRule="auto"/>
        <w:jc w:val="right"/>
        <w:rPr>
          <w:lang w:val="en-US"/>
        </w:rPr>
      </w:pPr>
      <w:r w:rsidRPr="007818E3">
        <w:rPr>
          <w:lang w:val="en-US"/>
        </w:rPr>
        <w:t>2</w:t>
      </w:r>
      <w:r w:rsidR="000C0908">
        <w:rPr>
          <w:lang w:val="en-US"/>
        </w:rPr>
        <w:t>6</w:t>
      </w:r>
      <w:r w:rsidRPr="007818E3">
        <w:rPr>
          <w:lang w:val="en-US"/>
        </w:rPr>
        <w:t>.05.2026</w:t>
      </w:r>
    </w:p>
    <w:p w14:paraId="31B7C17F" w14:textId="6D3204F2" w:rsidR="00831925" w:rsidRPr="00974460" w:rsidRDefault="00974460" w:rsidP="00831925">
      <w:pPr>
        <w:spacing w:before="240" w:line="276" w:lineRule="auto"/>
        <w:ind w:right="-335"/>
        <w:jc w:val="center"/>
        <w:rPr>
          <w:rFonts w:eastAsia="Times New Roman" w:cs="Arial"/>
          <w:b/>
          <w:sz w:val="40"/>
          <w:szCs w:val="40"/>
          <w:lang w:val="en-US" w:eastAsia="es-ES_tradnl"/>
        </w:rPr>
      </w:pPr>
      <w:r w:rsidRPr="00974460">
        <w:rPr>
          <w:rFonts w:eastAsia="Times New Roman" w:cs="Arial"/>
          <w:b/>
          <w:sz w:val="40"/>
          <w:szCs w:val="40"/>
          <w:lang w:val="en-US" w:eastAsia="es-ES_tradnl"/>
        </w:rPr>
        <w:t xml:space="preserve">Quantum dots enable the quantification of misfolded proteins within cells to detect </w:t>
      </w:r>
      <w:r w:rsidR="00FC209F">
        <w:rPr>
          <w:rFonts w:eastAsia="Times New Roman" w:cs="Arial"/>
          <w:b/>
          <w:sz w:val="40"/>
          <w:szCs w:val="40"/>
          <w:lang w:val="en-US" w:eastAsia="es-ES_tradnl"/>
        </w:rPr>
        <w:t xml:space="preserve">pathological </w:t>
      </w:r>
      <w:r w:rsidRPr="00974460">
        <w:rPr>
          <w:rFonts w:eastAsia="Times New Roman" w:cs="Arial"/>
          <w:b/>
          <w:sz w:val="40"/>
          <w:szCs w:val="40"/>
          <w:lang w:val="en-US" w:eastAsia="es-ES_tradnl"/>
        </w:rPr>
        <w:t>signs of ALS</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65"/>
      </w:tblGrid>
      <w:tr w:rsidR="00831925" w:rsidRPr="00831925" w14:paraId="60A908BE" w14:textId="77777777" w:rsidTr="000F600E">
        <w:trPr>
          <w:trHeight w:val="2780"/>
          <w:jc w:val="center"/>
        </w:trPr>
        <w:tc>
          <w:tcPr>
            <w:tcW w:w="6365" w:type="dxa"/>
            <w:vAlign w:val="center"/>
          </w:tcPr>
          <w:p w14:paraId="7186EFC3" w14:textId="141BB878" w:rsidR="00831925" w:rsidRPr="00831925" w:rsidRDefault="00E71EF2" w:rsidP="000F600E">
            <w:pPr>
              <w:jc w:val="center"/>
              <w:rPr>
                <w:rFonts w:eastAsia="Times New Roman" w:cs="Arial"/>
                <w:lang w:val="en-US" w:eastAsia="es-ES_tradnl"/>
              </w:rPr>
            </w:pPr>
            <w:r w:rsidRPr="00E71EF2">
              <w:rPr>
                <w:rFonts w:eastAsia="Times New Roman" w:cs="Arial"/>
                <w:noProof/>
                <w:lang w:val="es-ES" w:eastAsia="es-ES"/>
              </w:rPr>
              <w:drawing>
                <wp:inline distT="0" distB="0" distL="0" distR="0" wp14:anchorId="06807E15" wp14:editId="0A719EBC">
                  <wp:extent cx="2471895" cy="3019364"/>
                  <wp:effectExtent l="0" t="0" r="5080" b="0"/>
                  <wp:docPr id="16" name="Imagen 16" descr="C:\Users\Elena\IMDEA Nanociencia Dropbox\Elena Alonso\Elena backup PC\IMDEA\Web IMDEA y RRSS - Communication\Notas de prensa\2026\2026.02 Valle ACS Sensors\acs_sensors_val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ena\IMDEA Nanociencia Dropbox\Elena Alonso\Elena backup PC\IMDEA\Web IMDEA y RRSS - Communication\Notas de prensa\2026\2026.02 Valle ACS Sensors\acs_sensors_vall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4798" cy="3022909"/>
                          </a:xfrm>
                          <a:prstGeom prst="rect">
                            <a:avLst/>
                          </a:prstGeom>
                          <a:noFill/>
                          <a:ln>
                            <a:noFill/>
                          </a:ln>
                        </pic:spPr>
                      </pic:pic>
                    </a:graphicData>
                  </a:graphic>
                </wp:inline>
              </w:drawing>
            </w:r>
          </w:p>
        </w:tc>
      </w:tr>
      <w:tr w:rsidR="00831925" w:rsidRPr="00831925" w14:paraId="4790CD31" w14:textId="77777777" w:rsidTr="000F600E">
        <w:trPr>
          <w:jc w:val="center"/>
        </w:trPr>
        <w:tc>
          <w:tcPr>
            <w:tcW w:w="6365" w:type="dxa"/>
            <w:vAlign w:val="center"/>
          </w:tcPr>
          <w:p w14:paraId="4FC1596F" w14:textId="77777777" w:rsidR="00831925" w:rsidRPr="00831925" w:rsidRDefault="00831925" w:rsidP="000F600E">
            <w:pPr>
              <w:spacing w:after="240" w:line="240" w:lineRule="auto"/>
              <w:jc w:val="center"/>
              <w:rPr>
                <w:sz w:val="18"/>
                <w:szCs w:val="18"/>
              </w:rPr>
            </w:pPr>
            <w:r w:rsidRPr="00831925">
              <w:rPr>
                <w:sz w:val="18"/>
                <w:szCs w:val="18"/>
              </w:rPr>
              <w:t>Imagen: Patricia Bondía.</w:t>
            </w:r>
          </w:p>
        </w:tc>
      </w:tr>
    </w:tbl>
    <w:p w14:paraId="191CB0C9" w14:textId="716C04CC" w:rsidR="00831925" w:rsidRPr="00974460" w:rsidRDefault="00974460" w:rsidP="00974460">
      <w:pPr>
        <w:pStyle w:val="Prrafodelista"/>
        <w:numPr>
          <w:ilvl w:val="0"/>
          <w:numId w:val="1"/>
        </w:numPr>
        <w:spacing w:before="120" w:after="120" w:line="280" w:lineRule="exact"/>
        <w:ind w:right="272"/>
        <w:contextualSpacing w:val="0"/>
        <w:jc w:val="both"/>
        <w:rPr>
          <w:rFonts w:eastAsia="Times New Roman" w:cs="Arial"/>
          <w:b/>
          <w:sz w:val="28"/>
          <w:szCs w:val="28"/>
          <w:lang w:val="en-US" w:eastAsia="es-ES_tradnl"/>
        </w:rPr>
      </w:pPr>
      <w:r w:rsidRPr="00974460">
        <w:rPr>
          <w:rFonts w:eastAsia="Times New Roman" w:cs="Arial"/>
          <w:b/>
          <w:sz w:val="28"/>
          <w:szCs w:val="28"/>
          <w:lang w:val="en-US" w:eastAsia="es-ES_tradnl"/>
        </w:rPr>
        <w:t>A new strategy makes it possible to identify mislocalized proteins in the cells of patients with amyotrophic lateral sclerosis (ALS)</w:t>
      </w:r>
      <w:r w:rsidR="00831925" w:rsidRPr="00974460">
        <w:rPr>
          <w:rFonts w:eastAsia="Times New Roman" w:cs="Arial"/>
          <w:b/>
          <w:sz w:val="28"/>
          <w:szCs w:val="28"/>
          <w:lang w:val="en-US" w:eastAsia="es-ES_tradnl"/>
        </w:rPr>
        <w:t>.</w:t>
      </w:r>
    </w:p>
    <w:p w14:paraId="7CB6DCA4" w14:textId="5F33BC21" w:rsidR="00831925" w:rsidRPr="00974460" w:rsidRDefault="00974460" w:rsidP="00974460">
      <w:pPr>
        <w:pStyle w:val="Prrafodelista"/>
        <w:numPr>
          <w:ilvl w:val="0"/>
          <w:numId w:val="1"/>
        </w:numPr>
        <w:spacing w:before="120" w:after="120" w:line="280" w:lineRule="exact"/>
        <w:ind w:right="272"/>
        <w:contextualSpacing w:val="0"/>
        <w:jc w:val="both"/>
        <w:rPr>
          <w:rFonts w:eastAsia="Times New Roman" w:cs="Arial"/>
          <w:b/>
          <w:sz w:val="28"/>
          <w:szCs w:val="28"/>
          <w:lang w:val="en-US" w:eastAsia="es-ES_tradnl"/>
        </w:rPr>
      </w:pPr>
      <w:r w:rsidRPr="00974460">
        <w:rPr>
          <w:rFonts w:eastAsia="Times New Roman" w:cs="Arial"/>
          <w:b/>
          <w:sz w:val="28"/>
          <w:szCs w:val="28"/>
          <w:lang w:val="en-US" w:eastAsia="es-ES_tradnl"/>
        </w:rPr>
        <w:t>The technique combines nanotechnology and flow cytometry to rapidly detect biomarkers, which is essential in clinical practice</w:t>
      </w:r>
      <w:r w:rsidR="00831925" w:rsidRPr="00974460">
        <w:rPr>
          <w:rFonts w:eastAsia="Times New Roman" w:cs="Arial"/>
          <w:b/>
          <w:sz w:val="28"/>
          <w:szCs w:val="28"/>
          <w:lang w:val="en-US" w:eastAsia="es-ES_tradnl"/>
        </w:rPr>
        <w:t xml:space="preserve">. </w:t>
      </w:r>
    </w:p>
    <w:p w14:paraId="0E3B86AD" w14:textId="65011102" w:rsidR="00831925" w:rsidRPr="00974460" w:rsidRDefault="00831925" w:rsidP="00831925">
      <w:pPr>
        <w:spacing w:before="360" w:line="280" w:lineRule="exact"/>
        <w:ind w:right="-8"/>
        <w:rPr>
          <w:rFonts w:eastAsia="Times New Roman" w:cs="Arial"/>
          <w:lang w:val="en-US" w:eastAsia="es-ES_tradnl"/>
        </w:rPr>
      </w:pPr>
      <w:r w:rsidRPr="00974460">
        <w:rPr>
          <w:rFonts w:eastAsia="Times New Roman" w:cs="Arial"/>
          <w:b/>
          <w:i/>
          <w:lang w:val="en-US" w:eastAsia="es-ES_tradnl"/>
        </w:rPr>
        <w:t>Madrid, 2</w:t>
      </w:r>
      <w:r w:rsidR="000C0908">
        <w:rPr>
          <w:rFonts w:eastAsia="Times New Roman" w:cs="Arial"/>
          <w:b/>
          <w:i/>
          <w:lang w:val="en-US" w:eastAsia="es-ES_tradnl"/>
        </w:rPr>
        <w:t>6</w:t>
      </w:r>
      <w:r w:rsidR="00974460" w:rsidRPr="00974460">
        <w:rPr>
          <w:rFonts w:eastAsia="Times New Roman" w:cs="Arial"/>
          <w:b/>
          <w:i/>
          <w:lang w:val="en-US" w:eastAsia="es-ES_tradnl"/>
        </w:rPr>
        <w:t>th May</w:t>
      </w:r>
      <w:r w:rsidRPr="00974460">
        <w:rPr>
          <w:rFonts w:eastAsia="Times New Roman" w:cs="Arial"/>
          <w:b/>
          <w:i/>
          <w:lang w:val="en-US" w:eastAsia="es-ES_tradnl"/>
        </w:rPr>
        <w:t>, 2026</w:t>
      </w:r>
      <w:r w:rsidRPr="00974460">
        <w:rPr>
          <w:rFonts w:eastAsia="Times New Roman" w:cs="Arial"/>
          <w:b/>
          <w:lang w:val="en-US" w:eastAsia="es-ES_tradnl"/>
        </w:rPr>
        <w:t>.</w:t>
      </w:r>
      <w:r w:rsidRPr="00974460">
        <w:rPr>
          <w:rFonts w:eastAsia="Times New Roman" w:cs="Arial"/>
          <w:lang w:val="en-US" w:eastAsia="es-ES_tradnl"/>
        </w:rPr>
        <w:t xml:space="preserve"> </w:t>
      </w:r>
      <w:r w:rsidR="00974460" w:rsidRPr="00974460">
        <w:rPr>
          <w:rFonts w:eastAsia="Times New Roman" w:cs="Arial"/>
          <w:lang w:val="en-US" w:eastAsia="es-ES_tradnl"/>
        </w:rPr>
        <w:t>The change in the location of certain proteins within cells is a hallmark of amyotrophic lateral sclerosis (ALS). Under normal conditions, certain proteins perform their functions within the cell nucleus; however, in patients with ALS, some of these proteins accumulate in the cytoplasm, while their numbers in the cell nucleus decrease. Fluorescent markers can be used to quantify these proteins, as they illuminate the proteins regardless of their location within the cell. To detect this relocalization, fluorescence microscopy is required, which allows for the precise visualization of these proteins’ locations in individual cells. While this technique is reliable for analyzing individual cells, it is not the most suitable method for analyzing large numbers of cells from different patients—a critical requirement in clinical practice.</w:t>
      </w:r>
    </w:p>
    <w:p w14:paraId="1CAA6182" w14:textId="214A0E33" w:rsidR="00831925" w:rsidRPr="00974460" w:rsidRDefault="00974460" w:rsidP="00831925">
      <w:pPr>
        <w:spacing w:before="360" w:line="280" w:lineRule="exact"/>
        <w:ind w:right="-8"/>
        <w:rPr>
          <w:rFonts w:eastAsia="Times New Roman" w:cs="Arial"/>
          <w:lang w:val="en-US" w:eastAsia="es-ES_tradnl"/>
        </w:rPr>
      </w:pPr>
      <w:r w:rsidRPr="00974460">
        <w:rPr>
          <w:rFonts w:eastAsia="Times New Roman" w:cs="Arial"/>
          <w:lang w:val="en-US" w:eastAsia="es-ES_tradnl"/>
        </w:rPr>
        <w:t xml:space="preserve">A team of researchers at IMDEA Nanociencia, led by Valle Palomo, has developed a strategy that enables the rapid detection of this protein mislocalization using standard clinical equipment, as a </w:t>
      </w:r>
      <w:r w:rsidRPr="00974460">
        <w:rPr>
          <w:rFonts w:eastAsia="Times New Roman" w:cs="Arial"/>
          <w:lang w:val="en-US" w:eastAsia="es-ES_tradnl"/>
        </w:rPr>
        <w:lastRenderedPageBreak/>
        <w:t>potential biomarker for amyotrophic lateral sclerosis (ALS). The strategy is based on quantum dots, nanoparticles that can emit light in different colors and whose signal is highly stable. By using quantum dots linked to antibodies or biomolecules that recognize specific proteins, the team was able to detect and quantify various proteins in the cells under investigation—preserved lymphocytes derived from ALS patients. The key difference between this method and the use of traditional fluorescent markers is that the quantum dots do not penetrate the cell nucleus of the lymphocytes, labeling only the proteins present in the cytoplasm</w:t>
      </w:r>
      <w:r w:rsidR="00831925" w:rsidRPr="00974460">
        <w:rPr>
          <w:rFonts w:eastAsia="Times New Roman" w:cs="Arial"/>
          <w:lang w:val="en-US" w:eastAsia="es-ES_tradnl"/>
        </w:rPr>
        <w:t xml:space="preserve">. </w:t>
      </w:r>
      <w:r w:rsidRPr="00974460">
        <w:rPr>
          <w:rFonts w:eastAsia="Times New Roman" w:cs="Arial"/>
          <w:lang w:val="en-US" w:eastAsia="es-ES_tradnl"/>
        </w:rPr>
        <w:t xml:space="preserve">By taking advantage of this phenomenon, the researchers were able to quickly and efficiently measure the relocalization of the TDP-43 protein outside the cell nucleus. The relocalization of this protein is one of the most significant markers of ALS, and they were also able to simultaneously analyze three other proteins using four different colors of quantum dots. The results show that </w:t>
      </w:r>
      <w:r w:rsidRPr="00974460">
        <w:rPr>
          <w:rFonts w:eastAsia="Times New Roman" w:cs="Arial"/>
          <w:b/>
          <w:lang w:val="en-US" w:eastAsia="es-ES_tradnl"/>
        </w:rPr>
        <w:t>patients’ cells have significantly higher levels of TDP-43 outside the nucleus than those of healthy individuals</w:t>
      </w:r>
      <w:r w:rsidR="00831925" w:rsidRPr="00974460">
        <w:rPr>
          <w:rFonts w:eastAsia="Times New Roman" w:cs="Arial"/>
          <w:lang w:val="en-US" w:eastAsia="es-ES_tradnl"/>
        </w:rPr>
        <w:t>.</w:t>
      </w:r>
    </w:p>
    <w:p w14:paraId="4F6B76B7" w14:textId="0D831939" w:rsidR="00831925" w:rsidRPr="00974460" w:rsidRDefault="00974460" w:rsidP="00831925">
      <w:pPr>
        <w:spacing w:before="360" w:line="280" w:lineRule="exact"/>
        <w:ind w:right="-8"/>
        <w:rPr>
          <w:rFonts w:eastAsia="Times New Roman" w:cs="Arial"/>
          <w:lang w:val="en-US" w:eastAsia="es-ES_tradnl"/>
        </w:rPr>
      </w:pPr>
      <w:r w:rsidRPr="00974460">
        <w:rPr>
          <w:rFonts w:eastAsia="Times New Roman" w:cs="Arial"/>
          <w:lang w:val="en-US" w:eastAsia="es-ES_tradnl"/>
        </w:rPr>
        <w:t>In addition to analyzing cultured cells, the team validated the technique using mouse brain tissue in collaboration with the Cajal Center for Neuroscience (CSIC). The experiments confirmed that the quantum dots remain outside the cell nucleus and suggest that the strategy could be used to rapidly identify pathological protein aggregates relevant to the study of neurodegenerative diseases.</w:t>
      </w:r>
      <w:r w:rsidR="00831925" w:rsidRPr="00974460">
        <w:rPr>
          <w:rFonts w:eastAsia="Times New Roman" w:cs="Arial"/>
          <w:lang w:val="en-US" w:eastAsia="es-ES_tradnl"/>
        </w:rPr>
        <w:t xml:space="preserve"> </w:t>
      </w:r>
    </w:p>
    <w:p w14:paraId="68B6370D" w14:textId="365133C0" w:rsidR="00831925" w:rsidRPr="00974460" w:rsidRDefault="00974460" w:rsidP="00831925">
      <w:pPr>
        <w:spacing w:before="360" w:line="280" w:lineRule="exact"/>
        <w:ind w:right="-8"/>
        <w:rPr>
          <w:rFonts w:eastAsia="Times New Roman" w:cs="Arial"/>
          <w:lang w:val="en-US" w:eastAsia="es-ES_tradnl"/>
        </w:rPr>
      </w:pPr>
      <w:r w:rsidRPr="00974460">
        <w:rPr>
          <w:rFonts w:eastAsia="Times New Roman" w:cs="Arial"/>
          <w:lang w:val="en-US" w:eastAsia="es-ES_tradnl"/>
        </w:rPr>
        <w:t xml:space="preserve">The ability to measure proteins in only a specific part of the cell represents a key breakthrough and </w:t>
      </w:r>
      <w:r w:rsidRPr="00974460">
        <w:rPr>
          <w:rFonts w:eastAsia="Times New Roman" w:cs="Arial"/>
          <w:b/>
          <w:lang w:val="en-US" w:eastAsia="es-ES_tradnl"/>
        </w:rPr>
        <w:t>has direct applications in the most widely used technique in hospitals for analyzing blood cells</w:t>
      </w:r>
      <w:r w:rsidRPr="00974460">
        <w:rPr>
          <w:rFonts w:eastAsia="Times New Roman" w:cs="Arial"/>
          <w:lang w:val="en-US" w:eastAsia="es-ES_tradnl"/>
        </w:rPr>
        <w:t>: flow cytometry. Unlike microscopy, flow cytometry does not visualize the cell itself, but only the intensity of the fluorescence it emits; therefore, it is not possible to determine whether the signal originates from the nucleus or the cytoplasm. Researcher Valle Palomo’s quantum dot-based strategy is key in this regard. Since these nanoparticles do not penetrate the nucleus of lymphocytes, the fluorescence detected by flow cytometry reflects only the amount of protein present in the cytoplasm. Thanks to the CaixaImpulse project, funded by the ‘La Caixa’ Foundation, and in collaboration with the Research Institute of the Hospital Clínico San Carlos, the researchers have analyzed cells from ALS patients, obtained through a conventional blood test</w:t>
      </w:r>
      <w:r w:rsidR="00831925" w:rsidRPr="00974460">
        <w:rPr>
          <w:rFonts w:eastAsia="Times New Roman" w:cs="Arial"/>
          <w:lang w:val="en-US" w:eastAsia="es-ES_tradnl"/>
        </w:rPr>
        <w:t xml:space="preserve">. </w:t>
      </w:r>
    </w:p>
    <w:p w14:paraId="316ACF21" w14:textId="3EA4C287" w:rsidR="00831925" w:rsidRPr="00974460" w:rsidRDefault="00974460" w:rsidP="00831925">
      <w:pPr>
        <w:spacing w:before="360" w:line="280" w:lineRule="exact"/>
        <w:ind w:right="-8"/>
        <w:rPr>
          <w:rFonts w:eastAsia="Times New Roman" w:cs="Arial"/>
          <w:lang w:val="en-US" w:eastAsia="es-ES_tradnl"/>
        </w:rPr>
      </w:pPr>
      <w:r w:rsidRPr="00974460">
        <w:rPr>
          <w:rFonts w:eastAsia="Times New Roman" w:cs="Arial"/>
          <w:lang w:val="en-US" w:eastAsia="es-ES_tradnl"/>
        </w:rPr>
        <w:t xml:space="preserve">The development of this technique has not been without its challenges, as the amount of protein and the permeability of cells to quantum dots vary from person to person. To address this, the team designed a normalization method that allows for reliable comparison of samples. So far, they have analyzed cells from five patients and plan to expand the study to validate it clinically. The results are demonstrating the </w:t>
      </w:r>
      <w:r w:rsidRPr="00974460">
        <w:rPr>
          <w:rFonts w:eastAsia="Times New Roman" w:cs="Arial"/>
          <w:b/>
          <w:lang w:val="en-US" w:eastAsia="es-ES_tradnl"/>
        </w:rPr>
        <w:t>technique’s clear potential as a rapid screening tool</w:t>
      </w:r>
      <w:r w:rsidR="00831925" w:rsidRPr="00974460">
        <w:rPr>
          <w:rFonts w:eastAsia="Times New Roman" w:cs="Arial"/>
          <w:lang w:val="en-US" w:eastAsia="es-ES_tradnl"/>
        </w:rPr>
        <w:t xml:space="preserve">. </w:t>
      </w:r>
    </w:p>
    <w:p w14:paraId="699903EC" w14:textId="78590EFC" w:rsidR="00831925" w:rsidRPr="00974460" w:rsidRDefault="00974460" w:rsidP="00831925">
      <w:pPr>
        <w:spacing w:before="360" w:line="280" w:lineRule="exact"/>
        <w:ind w:right="-8"/>
        <w:rPr>
          <w:rFonts w:eastAsia="Times New Roman" w:cs="Arial"/>
          <w:lang w:val="en-US" w:eastAsia="es-ES_tradnl"/>
        </w:rPr>
      </w:pPr>
      <w:r w:rsidRPr="00974460">
        <w:rPr>
          <w:rFonts w:eastAsia="Times New Roman" w:cs="Arial"/>
          <w:lang w:val="en-US" w:eastAsia="es-ES_tradnl"/>
        </w:rPr>
        <w:t>According to Valle Palomo, the study’s lead author, this approach opens up new possibilities for studying the biology of the disease: “Quantum dots act as an indicator of protein delocalization, allowing us to detect proteins outside the nucleus using flow cytometry, a very fast, high-throughput technique that normally does not provide spatial information.” In comparative experiments, when conventional fluorophores were used, no differences were observed between healthy cells and those from patients, because all proteins were labeled without distinguishing their location. With quantum dots, however, the signal comes only from the cytoplasm, and the differences become evident</w:t>
      </w:r>
      <w:r w:rsidR="00831925" w:rsidRPr="00974460">
        <w:rPr>
          <w:rFonts w:eastAsia="Times New Roman" w:cs="Arial"/>
          <w:lang w:val="en-US" w:eastAsia="es-ES_tradnl"/>
        </w:rPr>
        <w:t xml:space="preserve">. </w:t>
      </w:r>
    </w:p>
    <w:p w14:paraId="2E3853E5" w14:textId="19457DBA" w:rsidR="00831925" w:rsidRPr="00974460" w:rsidRDefault="00974460" w:rsidP="00831925">
      <w:pPr>
        <w:spacing w:before="360" w:line="280" w:lineRule="exact"/>
        <w:ind w:right="-8"/>
        <w:rPr>
          <w:rFonts w:eastAsia="Times New Roman" w:cs="Arial"/>
          <w:lang w:val="en-US" w:eastAsia="es-ES_tradnl"/>
        </w:rPr>
      </w:pPr>
      <w:r w:rsidRPr="00974460">
        <w:rPr>
          <w:rFonts w:eastAsia="Times New Roman" w:cs="Arial"/>
          <w:lang w:val="en-US" w:eastAsia="es-ES_tradnl"/>
        </w:rPr>
        <w:t xml:space="preserve">The results have been published in the </w:t>
      </w:r>
      <w:hyperlink r:id="rId26" w:history="1">
        <w:r w:rsidRPr="00974460">
          <w:rPr>
            <w:rStyle w:val="Hipervnculo"/>
            <w:rFonts w:eastAsia="Times New Roman" w:cs="Arial"/>
            <w:lang w:val="en-US" w:eastAsia="es-ES_tradnl"/>
          </w:rPr>
          <w:t>journal ACS Sensors</w:t>
        </w:r>
      </w:hyperlink>
      <w:r w:rsidRPr="00974460">
        <w:rPr>
          <w:rFonts w:eastAsia="Times New Roman" w:cs="Arial"/>
          <w:lang w:val="en-US" w:eastAsia="es-ES_tradnl"/>
        </w:rPr>
        <w:t xml:space="preserve"> and are part of a project that combines nanotechnology, biomedicine, and diagnostics. The work is the result of a collaboration between </w:t>
      </w:r>
      <w:r w:rsidRPr="00974460">
        <w:rPr>
          <w:rFonts w:eastAsia="Times New Roman" w:cs="Arial"/>
          <w:lang w:val="en-US" w:eastAsia="es-ES_tradnl"/>
        </w:rPr>
        <w:lastRenderedPageBreak/>
        <w:t>researchers at IMDEA Nanociencia, the Health Research Institute of the Hospital Clínico San Carlos, the Cajal-CSIC Neuroscience Center, and the “Margarita Salas” Biological Research Center -CSIC and has been partially funded by the State Research Agency, the ‘La Caixa’ Foundation, and the Severo Ochoa Excellence accreditation awarded to IMDEA Nanociencia.</w:t>
      </w:r>
      <w:r w:rsidR="00831925" w:rsidRPr="00974460">
        <w:rPr>
          <w:rFonts w:eastAsia="Times New Roman" w:cs="Arial"/>
          <w:lang w:val="en-US" w:eastAsia="es-ES_tradnl"/>
        </w:rPr>
        <w:t>.</w:t>
      </w:r>
    </w:p>
    <w:p w14:paraId="41F745E4" w14:textId="77777777" w:rsidR="00831925" w:rsidRPr="00974460" w:rsidRDefault="00831925" w:rsidP="00831925">
      <w:pPr>
        <w:spacing w:before="360" w:line="280" w:lineRule="exact"/>
        <w:ind w:right="-8"/>
        <w:rPr>
          <w:rFonts w:eastAsia="Times New Roman" w:cs="Arial"/>
          <w:lang w:val="en-US" w:eastAsia="es-ES_tradnl"/>
        </w:rPr>
      </w:pPr>
    </w:p>
    <w:p w14:paraId="4BFCDADE" w14:textId="77777777" w:rsidR="00831925" w:rsidRDefault="00831925" w:rsidP="00831925">
      <w:pPr>
        <w:spacing w:before="240" w:line="280" w:lineRule="exact"/>
        <w:ind w:right="-8"/>
        <w:rPr>
          <w:rFonts w:eastAsia="Times New Roman" w:cs="Arial"/>
          <w:lang w:val="en-US" w:eastAsia="es-ES_tradnl"/>
        </w:rPr>
      </w:pPr>
      <w:r w:rsidRPr="00556433">
        <w:rPr>
          <w:rFonts w:eastAsia="Times New Roman" w:cs="Arial"/>
          <w:b/>
          <w:lang w:val="en-US" w:eastAsia="es-ES_tradnl"/>
        </w:rPr>
        <w:t>Keywords</w:t>
      </w:r>
      <w:r>
        <w:rPr>
          <w:rFonts w:eastAsia="Times New Roman" w:cs="Arial"/>
          <w:lang w:val="en-US" w:eastAsia="es-ES_tradnl"/>
        </w:rPr>
        <w:t xml:space="preserve">: </w:t>
      </w:r>
      <w:r w:rsidRPr="00E24BFC">
        <w:rPr>
          <w:rFonts w:eastAsia="Times New Roman" w:cs="Arial"/>
          <w:lang w:val="en-US" w:eastAsia="es-ES_tradnl"/>
        </w:rPr>
        <w:t>Quantum Dots, amyotrophic lateral sclerosis, TDP-43, protein mislocalization, multiplexed protein detection</w:t>
      </w:r>
      <w:r>
        <w:rPr>
          <w:rFonts w:eastAsia="Times New Roman" w:cs="Arial"/>
          <w:lang w:val="en-US" w:eastAsia="es-ES_tradnl"/>
        </w:rPr>
        <w:t>.</w:t>
      </w:r>
    </w:p>
    <w:p w14:paraId="3E6554E9" w14:textId="77777777" w:rsidR="00831925" w:rsidRPr="00831925" w:rsidRDefault="00831925" w:rsidP="00831925">
      <w:pPr>
        <w:pBdr>
          <w:bottom w:val="single" w:sz="4" w:space="1" w:color="auto"/>
        </w:pBdr>
        <w:spacing w:before="240" w:line="280" w:lineRule="exact"/>
        <w:ind w:right="-8"/>
        <w:rPr>
          <w:rFonts w:eastAsia="Times New Roman" w:cs="Arial"/>
          <w:lang w:val="en-US" w:eastAsia="es-ES_tradnl"/>
        </w:rPr>
      </w:pPr>
    </w:p>
    <w:p w14:paraId="50773573" w14:textId="3A66CAC2" w:rsidR="00831925" w:rsidRDefault="00831925" w:rsidP="00831925">
      <w:pPr>
        <w:spacing w:before="240" w:line="280" w:lineRule="exact"/>
        <w:ind w:right="-8"/>
        <w:rPr>
          <w:rFonts w:eastAsia="Times New Roman" w:cs="Arial"/>
          <w:lang w:val="en-US" w:eastAsia="es-ES_tradnl"/>
        </w:rPr>
      </w:pPr>
      <w:r w:rsidRPr="00556433">
        <w:rPr>
          <w:rFonts w:eastAsia="Times New Roman" w:cs="Arial"/>
          <w:b/>
          <w:lang w:val="en-US" w:eastAsia="es-ES_tradnl"/>
        </w:rPr>
        <w:t>Glossar</w:t>
      </w:r>
      <w:r w:rsidR="00974460">
        <w:rPr>
          <w:rFonts w:eastAsia="Times New Roman" w:cs="Arial"/>
          <w:b/>
          <w:lang w:val="en-US" w:eastAsia="es-ES_tradnl"/>
        </w:rPr>
        <w:t>y</w:t>
      </w:r>
      <w:r>
        <w:rPr>
          <w:rFonts w:eastAsia="Times New Roman" w:cs="Arial"/>
          <w:lang w:val="en-US" w:eastAsia="es-ES_tradnl"/>
        </w:rPr>
        <w:t xml:space="preserve">: </w:t>
      </w:r>
    </w:p>
    <w:p w14:paraId="084A6F92" w14:textId="49703E38" w:rsidR="00831925" w:rsidRPr="00974460" w:rsidRDefault="00974460" w:rsidP="00974460">
      <w:pPr>
        <w:pStyle w:val="Prrafodelista"/>
        <w:numPr>
          <w:ilvl w:val="0"/>
          <w:numId w:val="2"/>
        </w:numPr>
        <w:spacing w:before="240" w:line="280" w:lineRule="exact"/>
        <w:ind w:right="-8"/>
        <w:rPr>
          <w:rFonts w:eastAsia="Times New Roman" w:cs="Arial"/>
          <w:lang w:val="en-US" w:eastAsia="es-ES_tradnl"/>
        </w:rPr>
      </w:pPr>
      <w:r w:rsidRPr="00974460">
        <w:rPr>
          <w:rFonts w:eastAsia="Times New Roman" w:cs="Arial"/>
          <w:i/>
          <w:lang w:val="en-US" w:eastAsia="es-ES_tradnl"/>
        </w:rPr>
        <w:t xml:space="preserve">Amyotrophic lateral sclerosis (ALS): </w:t>
      </w:r>
      <w:r w:rsidRPr="00974460">
        <w:rPr>
          <w:rFonts w:eastAsia="Times New Roman" w:cs="Arial"/>
          <w:lang w:val="en-US" w:eastAsia="es-ES_tradnl"/>
        </w:rPr>
        <w:t>A disease of the nervous system that affects the neurons in the brain and spinal cord. It occurs when cells in the nervous system progressively degenerate, leading to muscle paralysis. The exact cause is unknown, and in a small number of cases (5%), it is hereditary</w:t>
      </w:r>
      <w:r w:rsidRPr="00974460">
        <w:rPr>
          <w:rFonts w:eastAsia="Times New Roman" w:cs="Arial"/>
          <w:i/>
          <w:lang w:val="en-US" w:eastAsia="es-ES_tradnl"/>
        </w:rPr>
        <w:t>.</w:t>
      </w:r>
    </w:p>
    <w:p w14:paraId="2AA6F202" w14:textId="1459EFB6" w:rsidR="00831925" w:rsidRPr="00974460" w:rsidRDefault="00974460" w:rsidP="00974460">
      <w:pPr>
        <w:pStyle w:val="Prrafodelista"/>
        <w:numPr>
          <w:ilvl w:val="0"/>
          <w:numId w:val="2"/>
        </w:numPr>
        <w:spacing w:before="240" w:line="280" w:lineRule="exact"/>
        <w:ind w:right="-8"/>
        <w:rPr>
          <w:rFonts w:eastAsia="Times New Roman" w:cs="Arial"/>
          <w:lang w:val="en-US" w:eastAsia="es-ES_tradnl"/>
        </w:rPr>
      </w:pPr>
      <w:r w:rsidRPr="00974460">
        <w:rPr>
          <w:rFonts w:eastAsia="Times New Roman" w:cs="Arial"/>
          <w:i/>
          <w:lang w:val="en-US" w:eastAsia="es-ES_tradnl"/>
        </w:rPr>
        <w:t xml:space="preserve">Flow cytometry: </w:t>
      </w:r>
      <w:r w:rsidRPr="00974460">
        <w:rPr>
          <w:rFonts w:eastAsia="Times New Roman" w:cs="Arial"/>
          <w:lang w:val="en-US" w:eastAsia="es-ES_tradnl"/>
        </w:rPr>
        <w:t>an</w:t>
      </w:r>
      <w:r w:rsidRPr="00974460">
        <w:rPr>
          <w:rFonts w:eastAsia="Times New Roman" w:cs="Arial"/>
          <w:i/>
          <w:lang w:val="en-US" w:eastAsia="es-ES_tradnl"/>
        </w:rPr>
        <w:t xml:space="preserve"> </w:t>
      </w:r>
      <w:r w:rsidRPr="00974460">
        <w:rPr>
          <w:rFonts w:eastAsia="Times New Roman" w:cs="Arial"/>
          <w:lang w:val="en-US" w:eastAsia="es-ES_tradnl"/>
        </w:rPr>
        <w:t>advanced laboratory technique that analyzes, quantifies, and classifies individual cells or particles (such as blood, bone marrow, or tumor cells) in liquid suspension. It can analyze thousands of cells per second and is essential for diagnosing leukemias, lymphomas, and other studies of cell viability</w:t>
      </w:r>
      <w:r w:rsidRPr="00974460">
        <w:rPr>
          <w:rFonts w:eastAsia="Times New Roman" w:cs="Arial"/>
          <w:i/>
          <w:lang w:val="en-US" w:eastAsia="es-ES_tradnl"/>
        </w:rPr>
        <w:t>.</w:t>
      </w:r>
    </w:p>
    <w:p w14:paraId="619EF285" w14:textId="77777777" w:rsidR="00831925" w:rsidRPr="00974460" w:rsidRDefault="00831925" w:rsidP="00831925">
      <w:pPr>
        <w:pBdr>
          <w:bottom w:val="single" w:sz="4" w:space="1" w:color="auto"/>
        </w:pBdr>
        <w:spacing w:before="240" w:line="280" w:lineRule="exact"/>
        <w:ind w:right="-8"/>
        <w:rPr>
          <w:rFonts w:eastAsia="Times New Roman" w:cs="Arial"/>
          <w:lang w:val="en-US" w:eastAsia="es-ES_tradnl"/>
        </w:rPr>
      </w:pPr>
    </w:p>
    <w:p w14:paraId="29CAB035" w14:textId="7B119F8C" w:rsidR="00831925" w:rsidRPr="00F66D91" w:rsidRDefault="00831925" w:rsidP="00831925">
      <w:pPr>
        <w:spacing w:line="280" w:lineRule="exact"/>
        <w:ind w:right="133"/>
        <w:rPr>
          <w:rFonts w:eastAsia="Times New Roman" w:cs="Arial"/>
          <w:lang w:val="es-ES" w:eastAsia="es-ES_tradnl"/>
        </w:rPr>
      </w:pPr>
      <w:r w:rsidRPr="00F66D91">
        <w:rPr>
          <w:rFonts w:eastAsia="Times New Roman" w:cs="Arial"/>
          <w:b/>
          <w:lang w:val="es-ES" w:eastAsia="es-ES_tradnl"/>
        </w:rPr>
        <w:t xml:space="preserve">Reference </w:t>
      </w:r>
    </w:p>
    <w:p w14:paraId="39A31DFB" w14:textId="77777777" w:rsidR="00974460" w:rsidRPr="00974460" w:rsidRDefault="00974460" w:rsidP="00974460">
      <w:pPr>
        <w:spacing w:after="0" w:line="240" w:lineRule="auto"/>
        <w:jc w:val="left"/>
        <w:rPr>
          <w:rFonts w:eastAsia="Times New Roman" w:cs="Arial"/>
          <w:lang w:val="en-GB" w:eastAsia="es-ES_tradnl"/>
        </w:rPr>
      </w:pPr>
      <w:r w:rsidRPr="00974460">
        <w:rPr>
          <w:rFonts w:eastAsia="Times New Roman" w:cs="Arial"/>
          <w:lang w:val="es-ES" w:eastAsia="es-ES_tradnl"/>
        </w:rPr>
        <w:t xml:space="preserve">Paula Fernández-Gómez, Carlota Tosat-Bitrián, Tania Marugán, Laura Fernández-Hernández, Alicia Cano, Jose A. Martinez-Mulero, Juan I. López-Carbonero, Jaime Pignatelli, Silvia Corrochano, Valle Palomo. </w:t>
      </w:r>
      <w:r w:rsidRPr="00974460">
        <w:rPr>
          <w:rFonts w:eastAsia="Times New Roman" w:cs="Arial"/>
          <w:lang w:val="en-GB" w:eastAsia="es-ES_tradnl"/>
        </w:rPr>
        <w:t xml:space="preserve">Lighting Up Mislocalized Proteins: Quantum Dot Probes for Multiplexed Cytoplasm-Selective Cell Profiling in Neurodegeneration. ACS Sensors (2026). DOI: </w:t>
      </w:r>
      <w:hyperlink r:id="rId27" w:history="1">
        <w:r w:rsidRPr="00974460">
          <w:rPr>
            <w:rStyle w:val="Hipervnculo"/>
            <w:rFonts w:eastAsia="Times New Roman" w:cs="Arial"/>
            <w:lang w:val="en-GB" w:eastAsia="es-ES_tradnl"/>
          </w:rPr>
          <w:t>https://doi.org/10.1021/acssensors.5c01941</w:t>
        </w:r>
      </w:hyperlink>
      <w:r w:rsidRPr="00974460">
        <w:rPr>
          <w:rFonts w:eastAsia="Times New Roman" w:cs="Arial"/>
          <w:lang w:val="en-GB" w:eastAsia="es-ES_tradnl"/>
        </w:rPr>
        <w:t xml:space="preserve"> </w:t>
      </w:r>
    </w:p>
    <w:p w14:paraId="41C20006" w14:textId="77777777" w:rsidR="00974460" w:rsidRPr="00974460" w:rsidRDefault="00974460" w:rsidP="00974460">
      <w:pPr>
        <w:spacing w:after="0" w:line="240" w:lineRule="auto"/>
        <w:jc w:val="left"/>
        <w:rPr>
          <w:rFonts w:eastAsia="Times New Roman" w:cs="Arial"/>
          <w:lang w:val="es-ES" w:eastAsia="es-ES_tradnl"/>
        </w:rPr>
      </w:pPr>
      <w:r w:rsidRPr="00974460">
        <w:rPr>
          <w:rFonts w:eastAsia="Times New Roman" w:cs="Arial"/>
          <w:lang w:val="es-ES" w:eastAsia="es-ES_tradnl"/>
        </w:rPr>
        <w:t xml:space="preserve">Link to IMDEA Nanociencia Repository: </w:t>
      </w:r>
      <w:hyperlink r:id="rId28" w:history="1">
        <w:r w:rsidRPr="00974460">
          <w:rPr>
            <w:rStyle w:val="Hipervnculo"/>
            <w:rFonts w:eastAsia="Times New Roman" w:cs="Arial"/>
            <w:lang w:val="es-ES" w:eastAsia="es-ES_tradnl"/>
          </w:rPr>
          <w:t>https://hdl.handle.net/20.500.12614/4278</w:t>
        </w:r>
      </w:hyperlink>
      <w:r w:rsidRPr="00974460">
        <w:rPr>
          <w:rFonts w:eastAsia="Times New Roman" w:cs="Arial"/>
          <w:lang w:val="es-ES" w:eastAsia="es-ES_tradnl"/>
        </w:rPr>
        <w:t xml:space="preserve"> </w:t>
      </w:r>
    </w:p>
    <w:p w14:paraId="6389D11C" w14:textId="77777777" w:rsidR="00831925" w:rsidRPr="00D50D7D" w:rsidRDefault="00831925" w:rsidP="00831925">
      <w:pPr>
        <w:spacing w:after="0" w:line="240" w:lineRule="auto"/>
        <w:jc w:val="left"/>
        <w:rPr>
          <w:rFonts w:eastAsia="Times New Roman" w:cs="Arial"/>
          <w:lang w:val="es-ES" w:eastAsia="es-ES_tradnl"/>
        </w:rPr>
      </w:pPr>
    </w:p>
    <w:tbl>
      <w:tblPr>
        <w:tblStyle w:val="Tablaconcuadrcula"/>
        <w:tblW w:w="0" w:type="auto"/>
        <w:jc w:val="center"/>
        <w:tblLook w:val="04A0" w:firstRow="1" w:lastRow="0" w:firstColumn="1" w:lastColumn="0" w:noHBand="0" w:noVBand="1"/>
      </w:tblPr>
      <w:tblGrid>
        <w:gridCol w:w="7783"/>
      </w:tblGrid>
      <w:tr w:rsidR="00831925" w:rsidRPr="0087257C" w14:paraId="330BBDDB" w14:textId="77777777" w:rsidTr="000F600E">
        <w:trPr>
          <w:jc w:val="center"/>
        </w:trPr>
        <w:tc>
          <w:tcPr>
            <w:tcW w:w="7783" w:type="dxa"/>
          </w:tcPr>
          <w:p w14:paraId="3927F9C3" w14:textId="6E22BFDC" w:rsidR="00831925" w:rsidRPr="00D75A6E" w:rsidRDefault="00831925" w:rsidP="000F600E">
            <w:pPr>
              <w:spacing w:before="240" w:after="160" w:line="259" w:lineRule="auto"/>
              <w:ind w:left="171"/>
              <w:rPr>
                <w:rFonts w:eastAsia="Times New Roman" w:cs="Arial"/>
                <w:b/>
                <w:lang w:val="fr-FR" w:eastAsia="es-ES_tradnl"/>
              </w:rPr>
            </w:pPr>
            <w:r w:rsidRPr="00D75A6E">
              <w:rPr>
                <w:rFonts w:eastAsia="Times New Roman" w:cs="Arial"/>
                <w:b/>
                <w:lang w:val="fr-FR" w:eastAsia="es-ES_tradnl"/>
              </w:rPr>
              <w:t>Contact</w:t>
            </w:r>
          </w:p>
          <w:p w14:paraId="4DA57878" w14:textId="77777777" w:rsidR="00831925" w:rsidRPr="007818E3" w:rsidRDefault="00831925" w:rsidP="000F600E">
            <w:pPr>
              <w:spacing w:after="0" w:line="259" w:lineRule="auto"/>
              <w:ind w:left="171"/>
              <w:rPr>
                <w:rFonts w:eastAsia="Times New Roman" w:cs="Arial"/>
                <w:lang w:val="en-US" w:eastAsia="es-ES_tradnl"/>
              </w:rPr>
            </w:pPr>
            <w:r w:rsidRPr="007818E3">
              <w:rPr>
                <w:rFonts w:eastAsia="Times New Roman" w:cs="Arial"/>
                <w:lang w:val="en-US" w:eastAsia="es-ES_tradnl"/>
              </w:rPr>
              <w:t>Dr. Valle Palomo</w:t>
            </w:r>
          </w:p>
          <w:p w14:paraId="600B6A22" w14:textId="77777777" w:rsidR="00831925" w:rsidRPr="007818E3" w:rsidRDefault="00831925" w:rsidP="000F600E">
            <w:pPr>
              <w:spacing w:after="0" w:line="259" w:lineRule="auto"/>
              <w:ind w:left="171"/>
              <w:rPr>
                <w:rFonts w:eastAsia="Times New Roman" w:cs="Arial"/>
                <w:lang w:val="en-US" w:eastAsia="es-ES_tradnl"/>
              </w:rPr>
            </w:pPr>
            <w:r w:rsidRPr="007818E3">
              <w:rPr>
                <w:rFonts w:eastAsia="Times New Roman" w:cs="Arial"/>
                <w:lang w:val="en-US" w:eastAsia="es-ES_tradnl"/>
              </w:rPr>
              <w:t>valle.palomo@imdea.org</w:t>
            </w:r>
          </w:p>
          <w:p w14:paraId="30F392B0" w14:textId="77777777" w:rsidR="00831925" w:rsidRPr="001843F3" w:rsidRDefault="00831925" w:rsidP="000F600E">
            <w:pPr>
              <w:spacing w:after="0" w:line="259" w:lineRule="auto"/>
              <w:ind w:left="171"/>
              <w:rPr>
                <w:rFonts w:eastAsia="Times New Roman" w:cs="Arial"/>
                <w:lang w:eastAsia="es-ES_tradnl"/>
              </w:rPr>
            </w:pPr>
            <w:r w:rsidRPr="00C66EB0">
              <w:rPr>
                <w:rFonts w:eastAsia="Times New Roman" w:cs="Arial"/>
                <w:lang w:eastAsia="es-ES_tradnl"/>
              </w:rPr>
              <w:t>Biosensors in Neuroscience</w:t>
            </w:r>
            <w:r w:rsidRPr="001843F3">
              <w:rPr>
                <w:rFonts w:eastAsia="Times New Roman" w:cs="Arial"/>
                <w:lang w:eastAsia="es-ES_tradnl"/>
              </w:rPr>
              <w:t xml:space="preserve"> Group</w:t>
            </w:r>
          </w:p>
          <w:p w14:paraId="0B4F38D7" w14:textId="77777777" w:rsidR="00831925" w:rsidRDefault="00AD7120" w:rsidP="000F600E">
            <w:pPr>
              <w:spacing w:after="160" w:line="259" w:lineRule="auto"/>
              <w:ind w:left="171"/>
              <w:rPr>
                <w:rFonts w:eastAsia="Times New Roman" w:cs="Arial"/>
                <w:lang w:eastAsia="es-ES_tradnl"/>
              </w:rPr>
            </w:pPr>
            <w:hyperlink r:id="rId29" w:history="1">
              <w:r w:rsidR="00831925" w:rsidRPr="004A1A03">
                <w:rPr>
                  <w:rStyle w:val="Hipervnculo"/>
                  <w:rFonts w:eastAsia="Times New Roman" w:cs="Arial"/>
                  <w:lang w:eastAsia="es-ES_tradnl"/>
                </w:rPr>
                <w:t>https://www.nanociencia.imdea.org/biosensorsinneuroscience/home</w:t>
              </w:r>
            </w:hyperlink>
            <w:r w:rsidR="00831925">
              <w:rPr>
                <w:rFonts w:eastAsia="Times New Roman" w:cs="Arial"/>
                <w:lang w:eastAsia="es-ES_tradnl"/>
              </w:rPr>
              <w:t xml:space="preserve"> </w:t>
            </w:r>
          </w:p>
          <w:p w14:paraId="79444DD8" w14:textId="77777777" w:rsidR="00831925" w:rsidRPr="001843F3" w:rsidRDefault="00831925" w:rsidP="000F600E">
            <w:pPr>
              <w:spacing w:after="160" w:line="259" w:lineRule="auto"/>
              <w:ind w:left="171"/>
              <w:rPr>
                <w:rFonts w:eastAsia="Times New Roman" w:cs="Arial"/>
                <w:lang w:eastAsia="es-ES_tradnl"/>
              </w:rPr>
            </w:pPr>
          </w:p>
          <w:p w14:paraId="4C6B4B15" w14:textId="46273A75" w:rsidR="00831925" w:rsidRPr="007818E3" w:rsidRDefault="00831925" w:rsidP="000F600E">
            <w:pPr>
              <w:spacing w:after="0" w:line="259" w:lineRule="auto"/>
              <w:ind w:left="171"/>
              <w:rPr>
                <w:rFonts w:eastAsia="Times New Roman" w:cs="Arial"/>
                <w:lang w:val="en-US" w:eastAsia="es-ES_tradnl"/>
              </w:rPr>
            </w:pPr>
            <w:r w:rsidRPr="007818E3">
              <w:rPr>
                <w:rFonts w:eastAsia="Times New Roman" w:cs="Arial"/>
                <w:lang w:val="en-US" w:eastAsia="es-ES_tradnl"/>
              </w:rPr>
              <w:t>IMDEA Nanociencia Dissemination and Communication Office</w:t>
            </w:r>
          </w:p>
          <w:p w14:paraId="4B2C48F5" w14:textId="77777777" w:rsidR="00831925" w:rsidRPr="00CC46E5" w:rsidRDefault="00AD7120" w:rsidP="000F600E">
            <w:pPr>
              <w:spacing w:after="0" w:line="259" w:lineRule="auto"/>
              <w:ind w:left="171"/>
              <w:rPr>
                <w:rFonts w:eastAsia="Times New Roman" w:cs="Arial"/>
                <w:lang w:val="es-ES" w:eastAsia="es-ES_tradnl"/>
              </w:rPr>
            </w:pPr>
            <w:hyperlink r:id="rId30" w:history="1">
              <w:r w:rsidR="00831925" w:rsidRPr="00CC46E5">
                <w:rPr>
                  <w:rFonts w:eastAsia="Times New Roman" w:cs="Arial"/>
                  <w:color w:val="0563C1" w:themeColor="hyperlink"/>
                  <w:u w:val="single"/>
                  <w:lang w:val="es-ES" w:eastAsia="es-ES_tradnl"/>
                </w:rPr>
                <w:t>divulgacion.nanociencia@imdea.org</w:t>
              </w:r>
            </w:hyperlink>
          </w:p>
          <w:p w14:paraId="7CF7C128" w14:textId="77777777" w:rsidR="00831925" w:rsidRPr="00CC46E5" w:rsidRDefault="00831925" w:rsidP="000F600E">
            <w:pPr>
              <w:spacing w:after="0" w:line="259" w:lineRule="auto"/>
              <w:ind w:left="171"/>
              <w:rPr>
                <w:rFonts w:eastAsia="Times New Roman" w:cs="Arial"/>
                <w:lang w:val="es-ES" w:eastAsia="es-ES_tradnl"/>
              </w:rPr>
            </w:pPr>
            <w:r w:rsidRPr="00CC46E5">
              <w:rPr>
                <w:rFonts w:eastAsia="Times New Roman" w:cs="Arial"/>
                <w:lang w:val="es-ES" w:eastAsia="es-ES_tradnl"/>
              </w:rPr>
              <w:t>+34 91 299 87 12</w:t>
            </w:r>
          </w:p>
          <w:p w14:paraId="47BA19C9" w14:textId="77777777" w:rsidR="00831925" w:rsidRPr="00CC46E5" w:rsidRDefault="00831925" w:rsidP="000F600E">
            <w:pPr>
              <w:spacing w:after="0" w:line="259" w:lineRule="auto"/>
              <w:ind w:left="171"/>
              <w:rPr>
                <w:rFonts w:eastAsia="Times New Roman" w:cs="Arial"/>
                <w:lang w:val="es-ES" w:eastAsia="es-ES_tradnl"/>
              </w:rPr>
            </w:pPr>
            <w:r w:rsidRPr="0087257C">
              <w:rPr>
                <w:rFonts w:eastAsia="Times New Roman" w:cs="Arial"/>
                <w:noProof/>
                <w:lang w:val="es-ES" w:eastAsia="es-ES"/>
              </w:rPr>
              <w:drawing>
                <wp:inline distT="0" distB="0" distL="0" distR="0" wp14:anchorId="7DE214FF" wp14:editId="654C85DA">
                  <wp:extent cx="182684" cy="180000"/>
                  <wp:effectExtent l="0" t="0" r="8255" b="0"/>
                  <wp:docPr id="7" name="Imagen 7" descr="C:\Users\Elena Alonso\IMDEA Nanociencia Dropbox\Elena Alonso\Elena backup PC\IMDEA\Imagenes, videos y plantillas\Logos\redes sociales\logo_Linkedin-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lena Alonso\IMDEA Nanociencia Dropbox\Elena Alonso\Elena backup PC\IMDEA\Imagenes, videos y plantillas\Logos\redes sociales\logo_Linkedin-bw.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2684" cy="180000"/>
                          </a:xfrm>
                          <a:prstGeom prst="rect">
                            <a:avLst/>
                          </a:prstGeom>
                          <a:noFill/>
                          <a:ln>
                            <a:noFill/>
                          </a:ln>
                        </pic:spPr>
                      </pic:pic>
                    </a:graphicData>
                  </a:graphic>
                </wp:inline>
              </w:drawing>
            </w:r>
            <w:r w:rsidRPr="00CC46E5">
              <w:rPr>
                <w:rFonts w:eastAsia="Times New Roman" w:cs="Arial"/>
                <w:lang w:val="es-ES" w:eastAsia="es-ES_tradnl"/>
              </w:rPr>
              <w:t xml:space="preserve">LinkedIn: </w:t>
            </w:r>
            <w:hyperlink r:id="rId31" w:history="1">
              <w:r w:rsidRPr="00CC46E5">
                <w:rPr>
                  <w:rStyle w:val="Hipervnculo"/>
                  <w:rFonts w:eastAsia="Times New Roman" w:cs="Arial"/>
                  <w:lang w:val="es-ES" w:eastAsia="es-ES_tradnl"/>
                </w:rPr>
                <w:t>/imdea-nanociencia</w:t>
              </w:r>
            </w:hyperlink>
          </w:p>
          <w:p w14:paraId="497C1068" w14:textId="77777777" w:rsidR="00831925" w:rsidRPr="006F32F5" w:rsidRDefault="00831925" w:rsidP="000F600E">
            <w:pPr>
              <w:spacing w:after="0" w:line="259" w:lineRule="auto"/>
              <w:ind w:left="171"/>
              <w:rPr>
                <w:rFonts w:eastAsia="Times New Roman" w:cs="Arial"/>
                <w:lang w:eastAsia="es-ES_tradnl"/>
              </w:rPr>
            </w:pPr>
            <w:r w:rsidRPr="0087257C">
              <w:rPr>
                <w:rFonts w:eastAsia="Times New Roman" w:cs="Arial"/>
                <w:noProof/>
                <w:lang w:val="es-ES" w:eastAsia="es-ES"/>
              </w:rPr>
              <w:drawing>
                <wp:inline distT="0" distB="0" distL="0" distR="0" wp14:anchorId="43B7E8EB" wp14:editId="016F485B">
                  <wp:extent cx="182684" cy="180000"/>
                  <wp:effectExtent l="0" t="0" r="8255" b="0"/>
                  <wp:docPr id="8" name="Imagen 8" descr="C:\Users\Elena Alonso\IMDEA Nanociencia Dropbox\Elena Alonso\Elena backup PC\IMDEA\Imagenes, videos y plantillas\Logos\redes sociales\logo_bluesky-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ena Alonso\IMDEA Nanociencia Dropbox\Elena Alonso\Elena backup PC\IMDEA\Imagenes, videos y plantillas\Logos\redes sociales\logo_bluesky-bw.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2684" cy="180000"/>
                          </a:xfrm>
                          <a:prstGeom prst="rect">
                            <a:avLst/>
                          </a:prstGeom>
                          <a:noFill/>
                          <a:ln>
                            <a:noFill/>
                          </a:ln>
                        </pic:spPr>
                      </pic:pic>
                    </a:graphicData>
                  </a:graphic>
                </wp:inline>
              </w:drawing>
            </w:r>
            <w:r>
              <w:rPr>
                <w:rFonts w:eastAsia="Times New Roman" w:cs="Arial"/>
                <w:lang w:eastAsia="es-ES_tradnl"/>
              </w:rPr>
              <w:t xml:space="preserve">Bluesky: </w:t>
            </w:r>
            <w:hyperlink r:id="rId32" w:history="1">
              <w:r w:rsidRPr="0087257C">
                <w:rPr>
                  <w:rStyle w:val="Hipervnculo"/>
                  <w:rFonts w:eastAsia="Times New Roman" w:cs="Arial"/>
                  <w:lang w:eastAsia="es-ES_tradnl"/>
                </w:rPr>
                <w:t>@imdeananociencia.bsky.social</w:t>
              </w:r>
            </w:hyperlink>
          </w:p>
          <w:p w14:paraId="378E3E33" w14:textId="77777777" w:rsidR="00831925" w:rsidRPr="00057932" w:rsidRDefault="00831925" w:rsidP="000F600E">
            <w:pPr>
              <w:spacing w:after="0" w:line="259" w:lineRule="auto"/>
              <w:ind w:left="171"/>
              <w:rPr>
                <w:rFonts w:eastAsia="Times New Roman" w:cs="Arial"/>
                <w:lang w:val="en-US" w:eastAsia="es-ES_tradnl"/>
              </w:rPr>
            </w:pPr>
            <w:r w:rsidRPr="0087257C">
              <w:rPr>
                <w:rFonts w:eastAsia="Times New Roman" w:cs="Arial"/>
                <w:noProof/>
                <w:lang w:val="es-ES" w:eastAsia="es-ES"/>
              </w:rPr>
              <w:lastRenderedPageBreak/>
              <w:drawing>
                <wp:inline distT="0" distB="0" distL="0" distR="0" wp14:anchorId="25377B64" wp14:editId="5C8564DF">
                  <wp:extent cx="182684" cy="180000"/>
                  <wp:effectExtent l="0" t="0" r="8255" b="0"/>
                  <wp:docPr id="12" name="Imagen 12" descr="C:\Users\Elena Alonso\IMDEA Nanociencia Dropbox\Elena Alonso\Elena backup PC\IMDEA\Imagenes, videos y plantillas\Logos\redes sociales\logo_x-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Elena Alonso\IMDEA Nanociencia Dropbox\Elena Alonso\Elena backup PC\IMDEA\Imagenes, videos y plantillas\Logos\redes sociales\logo_x-bw.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2684" cy="180000"/>
                          </a:xfrm>
                          <a:prstGeom prst="rect">
                            <a:avLst/>
                          </a:prstGeom>
                          <a:noFill/>
                          <a:ln>
                            <a:noFill/>
                          </a:ln>
                        </pic:spPr>
                      </pic:pic>
                    </a:graphicData>
                  </a:graphic>
                </wp:inline>
              </w:drawing>
            </w:r>
            <w:r w:rsidRPr="00057932">
              <w:rPr>
                <w:rFonts w:eastAsia="Times New Roman" w:cs="Arial"/>
                <w:lang w:val="en-US" w:eastAsia="es-ES_tradnl"/>
              </w:rPr>
              <w:t xml:space="preserve">Twitter: </w:t>
            </w:r>
            <w:hyperlink r:id="rId33" w:history="1">
              <w:r w:rsidRPr="0087257C">
                <w:rPr>
                  <w:rStyle w:val="Hipervnculo"/>
                  <w:rFonts w:eastAsia="Times New Roman" w:cs="Arial"/>
                  <w:lang w:val="en-US" w:eastAsia="es-ES_tradnl"/>
                </w:rPr>
                <w:t>@imdea_nano</w:t>
              </w:r>
            </w:hyperlink>
          </w:p>
          <w:p w14:paraId="66F4EAE4" w14:textId="77777777" w:rsidR="00831925" w:rsidRDefault="00831925" w:rsidP="000F600E">
            <w:pPr>
              <w:spacing w:after="0" w:line="259" w:lineRule="auto"/>
              <w:ind w:left="171"/>
              <w:rPr>
                <w:rFonts w:eastAsia="Times New Roman" w:cs="Arial"/>
                <w:lang w:eastAsia="es-ES_tradnl"/>
              </w:rPr>
            </w:pPr>
            <w:r w:rsidRPr="0087257C">
              <w:rPr>
                <w:rFonts w:eastAsia="Times New Roman" w:cs="Arial"/>
                <w:noProof/>
                <w:lang w:val="es-ES" w:eastAsia="es-ES"/>
              </w:rPr>
              <w:drawing>
                <wp:inline distT="0" distB="0" distL="0" distR="0" wp14:anchorId="047BB78A" wp14:editId="193CCFF3">
                  <wp:extent cx="180000" cy="180000"/>
                  <wp:effectExtent l="0" t="0" r="0" b="0"/>
                  <wp:docPr id="13" name="Imagen 13" descr="C:\Users\Elena Alonso\IMDEA Nanociencia Dropbox\Elena Alonso\Elena backup PC\IMDEA\Imagenes, videos y plantillas\Logos\redes sociales\logo_Instagram-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Elena Alonso\IMDEA Nanociencia Dropbox\Elena Alonso\Elena backup PC\IMDEA\Imagenes, videos y plantillas\Logos\redes sociales\logo_Instagram-bw.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80000" cy="180000"/>
                          </a:xfrm>
                          <a:prstGeom prst="rect">
                            <a:avLst/>
                          </a:prstGeom>
                          <a:noFill/>
                          <a:ln>
                            <a:noFill/>
                          </a:ln>
                        </pic:spPr>
                      </pic:pic>
                    </a:graphicData>
                  </a:graphic>
                </wp:inline>
              </w:drawing>
            </w:r>
            <w:r>
              <w:rPr>
                <w:rFonts w:eastAsia="Times New Roman" w:cs="Arial"/>
                <w:lang w:eastAsia="es-ES_tradnl"/>
              </w:rPr>
              <w:t xml:space="preserve"> </w:t>
            </w:r>
            <w:r w:rsidRPr="006F32F5">
              <w:rPr>
                <w:rFonts w:eastAsia="Times New Roman" w:cs="Arial"/>
                <w:lang w:eastAsia="es-ES_tradnl"/>
              </w:rPr>
              <w:t>Instagram</w:t>
            </w:r>
            <w:r>
              <w:rPr>
                <w:rFonts w:eastAsia="Times New Roman" w:cs="Arial"/>
                <w:lang w:eastAsia="es-ES_tradnl"/>
              </w:rPr>
              <w:t xml:space="preserve"> &amp;</w:t>
            </w:r>
            <w:r w:rsidRPr="0087257C">
              <w:rPr>
                <w:rFonts w:eastAsia="Times New Roman" w:cs="Arial"/>
                <w:noProof/>
                <w:lang w:val="es-ES" w:eastAsia="es-ES"/>
              </w:rPr>
              <w:drawing>
                <wp:inline distT="0" distB="0" distL="0" distR="0" wp14:anchorId="4D025433" wp14:editId="6D6507D5">
                  <wp:extent cx="180000" cy="180000"/>
                  <wp:effectExtent l="0" t="0" r="0" b="0"/>
                  <wp:docPr id="14" name="Imagen 14" descr="C:\Users\Elena Alonso\IMDEA Nanociencia Dropbox\Elena Alonso\Elena backup PC\IMDEA\Imagenes, videos y plantillas\Logos\redes sociales\logo_Facebook-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Elena Alonso\IMDEA Nanociencia Dropbox\Elena Alonso\Elena backup PC\IMDEA\Imagenes, videos y plantillas\Logos\redes sociales\logo_Facebook-bw.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0000" cy="180000"/>
                          </a:xfrm>
                          <a:prstGeom prst="rect">
                            <a:avLst/>
                          </a:prstGeom>
                          <a:noFill/>
                          <a:ln>
                            <a:noFill/>
                          </a:ln>
                        </pic:spPr>
                      </pic:pic>
                    </a:graphicData>
                  </a:graphic>
                </wp:inline>
              </w:drawing>
            </w:r>
            <w:r>
              <w:rPr>
                <w:rFonts w:eastAsia="Times New Roman" w:cs="Arial"/>
                <w:lang w:eastAsia="es-ES_tradnl"/>
              </w:rPr>
              <w:t>Facebook</w:t>
            </w:r>
            <w:r w:rsidRPr="006F32F5">
              <w:rPr>
                <w:rFonts w:eastAsia="Times New Roman" w:cs="Arial"/>
                <w:lang w:eastAsia="es-ES_tradnl"/>
              </w:rPr>
              <w:t xml:space="preserve">: </w:t>
            </w:r>
            <w:hyperlink r:id="rId34" w:history="1">
              <w:r w:rsidRPr="0087257C">
                <w:rPr>
                  <w:rStyle w:val="Hipervnculo"/>
                  <w:rFonts w:eastAsia="Times New Roman" w:cs="Arial"/>
                  <w:lang w:eastAsia="es-ES_tradnl"/>
                </w:rPr>
                <w:t>@imdeananociencia</w:t>
              </w:r>
            </w:hyperlink>
          </w:p>
          <w:p w14:paraId="5CE407CA" w14:textId="77777777" w:rsidR="00831925" w:rsidRDefault="00831925" w:rsidP="000F600E">
            <w:pPr>
              <w:spacing w:after="0" w:line="259" w:lineRule="auto"/>
              <w:ind w:left="171"/>
              <w:rPr>
                <w:rFonts w:eastAsia="Times New Roman" w:cs="Arial"/>
                <w:lang w:eastAsia="es-ES_tradnl"/>
              </w:rPr>
            </w:pPr>
          </w:p>
        </w:tc>
      </w:tr>
    </w:tbl>
    <w:p w14:paraId="647F3C7E" w14:textId="77777777" w:rsidR="00831925" w:rsidRDefault="00831925" w:rsidP="00831925">
      <w:pPr>
        <w:spacing w:line="280" w:lineRule="exact"/>
        <w:ind w:right="-336"/>
        <w:rPr>
          <w:rFonts w:eastAsia="Times New Roman" w:cs="Arial"/>
          <w:lang w:val="en-GB" w:eastAsia="es-ES_tradnl"/>
        </w:rPr>
      </w:pPr>
    </w:p>
    <w:p w14:paraId="0040A7FC" w14:textId="5FD0D4B5" w:rsidR="00831925" w:rsidRPr="00E0223E" w:rsidRDefault="00831925" w:rsidP="00831925">
      <w:pPr>
        <w:spacing w:before="240" w:line="280" w:lineRule="exact"/>
        <w:ind w:right="-336"/>
        <w:rPr>
          <w:rFonts w:eastAsia="Times New Roman" w:cs="Arial"/>
          <w:lang w:val="en-US" w:eastAsia="es-ES_tradnl"/>
        </w:rPr>
      </w:pPr>
      <w:r w:rsidRPr="00E0223E">
        <w:rPr>
          <w:rFonts w:eastAsia="Times New Roman" w:cs="Arial"/>
          <w:b/>
          <w:lang w:val="en-US" w:eastAsia="es-ES_tradnl"/>
        </w:rPr>
        <w:t>Source</w:t>
      </w:r>
      <w:r w:rsidRPr="00E0223E">
        <w:rPr>
          <w:rFonts w:eastAsia="Times New Roman" w:cs="Arial"/>
          <w:lang w:val="en-US" w:eastAsia="es-ES_tradnl"/>
        </w:rPr>
        <w:t>: IMDEA Nanociencia</w:t>
      </w:r>
    </w:p>
    <w:p w14:paraId="4B792BD6" w14:textId="77777777" w:rsidR="00831925" w:rsidRDefault="00831925" w:rsidP="00831925">
      <w:pPr>
        <w:spacing w:before="240" w:line="280" w:lineRule="exact"/>
        <w:ind w:right="-336"/>
        <w:rPr>
          <w:rFonts w:eastAsia="Times New Roman" w:cs="Arial"/>
          <w:i/>
          <w:lang w:val="en-GB" w:eastAsia="es-ES_tradnl"/>
        </w:rPr>
      </w:pPr>
      <w:r w:rsidRPr="00917DF8">
        <w:rPr>
          <w:rFonts w:eastAsia="Times New Roman" w:cs="Arial"/>
          <w:i/>
          <w:lang w:val="en-GB" w:eastAsia="es-ES_tradnl"/>
        </w:rPr>
        <w:t>IMDEA Nanociencia Institute is a young interdisciplinary research Centre in Madrid (Spain) dedicated to the exploration of nanoscience and the development of applications of nanotechnology in connection with innovative industries.</w:t>
      </w:r>
    </w:p>
    <w:p w14:paraId="7490EFA5" w14:textId="697D1724" w:rsidR="00831925" w:rsidRPr="00FA3F27" w:rsidRDefault="00831925" w:rsidP="00831925">
      <w:pPr>
        <w:spacing w:before="240" w:line="280" w:lineRule="exact"/>
        <w:ind w:right="-336"/>
        <w:rPr>
          <w:rFonts w:eastAsia="Times New Roman" w:cs="Arial"/>
          <w:b/>
          <w:lang w:val="en-US" w:eastAsia="es-ES_tradnl"/>
        </w:rPr>
      </w:pPr>
      <w:r w:rsidRPr="00FA3F27">
        <w:rPr>
          <w:rFonts w:eastAsia="Times New Roman" w:cs="Arial"/>
          <w:b/>
          <w:lang w:val="en-US" w:eastAsia="es-ES_tradnl"/>
        </w:rPr>
        <w:t xml:space="preserve">Related information: </w:t>
      </w:r>
    </w:p>
    <w:p w14:paraId="77468773" w14:textId="77777777" w:rsidR="00831925" w:rsidRDefault="00831925" w:rsidP="00831925">
      <w:pPr>
        <w:spacing w:before="240" w:line="280" w:lineRule="exact"/>
        <w:ind w:right="-336"/>
        <w:rPr>
          <w:rFonts w:eastAsia="Times New Roman" w:cs="Arial"/>
          <w:lang w:val="en-GB" w:eastAsia="es-ES_tradnl"/>
        </w:rPr>
      </w:pPr>
      <w:r w:rsidRPr="00C66EB0">
        <w:rPr>
          <w:rFonts w:eastAsia="Times New Roman" w:cs="Arial"/>
          <w:lang w:val="en-GB" w:eastAsia="es-ES_tradnl"/>
        </w:rPr>
        <w:t>Scientists analyze Amyotrophic Lateral Sclerosis patient cells to improve strategy testing</w:t>
      </w:r>
      <w:r>
        <w:rPr>
          <w:rFonts w:eastAsia="Times New Roman" w:cs="Arial"/>
          <w:lang w:val="en-GB" w:eastAsia="es-ES_tradnl"/>
        </w:rPr>
        <w:t xml:space="preserve"> </w:t>
      </w:r>
      <w:hyperlink r:id="rId35" w:history="1">
        <w:r w:rsidRPr="004A1A03">
          <w:rPr>
            <w:rStyle w:val="Hipervnculo"/>
            <w:rFonts w:eastAsia="Times New Roman" w:cs="Arial"/>
            <w:lang w:val="en-GB" w:eastAsia="es-ES_tradnl"/>
          </w:rPr>
          <w:t>https://www.nanociencia.imdea.org/biosensorsinneuroscience/news/item/towards-personalized-treatments-for-amyotrophic-lateral-sclerosis-scientists-analyze-patient-cells-to-improve-strategy-testing?category_id=1479</w:t>
        </w:r>
      </w:hyperlink>
      <w:r>
        <w:rPr>
          <w:rFonts w:eastAsia="Times New Roman" w:cs="Arial"/>
          <w:lang w:val="en-GB" w:eastAsia="es-ES_tradnl"/>
        </w:rPr>
        <w:t xml:space="preserve"> </w:t>
      </w:r>
    </w:p>
    <w:p w14:paraId="67C736F1" w14:textId="77777777" w:rsidR="00831925" w:rsidRPr="00C66EB0" w:rsidRDefault="00831925" w:rsidP="00831925">
      <w:pPr>
        <w:spacing w:before="240" w:line="280" w:lineRule="exact"/>
        <w:ind w:right="-336"/>
        <w:rPr>
          <w:rFonts w:eastAsia="Times New Roman" w:cs="Arial"/>
          <w:lang w:val="en-GB" w:eastAsia="es-ES_tradnl"/>
        </w:rPr>
      </w:pPr>
      <w:r w:rsidRPr="00C66EB0">
        <w:rPr>
          <w:rFonts w:eastAsia="Times New Roman" w:cs="Arial"/>
          <w:lang w:val="en-GB" w:eastAsia="es-ES_tradnl"/>
        </w:rPr>
        <w:t>Valle Palomo receives a CaixaImpulse Health Innovation grant from the “la Caixa” Foundation</w:t>
      </w:r>
      <w:r>
        <w:rPr>
          <w:rFonts w:eastAsia="Times New Roman" w:cs="Arial"/>
          <w:lang w:val="en-GB" w:eastAsia="es-ES_tradnl"/>
        </w:rPr>
        <w:t xml:space="preserve"> </w:t>
      </w:r>
      <w:hyperlink r:id="rId36" w:history="1">
        <w:r w:rsidRPr="004A1A03">
          <w:rPr>
            <w:rStyle w:val="Hipervnculo"/>
            <w:rFonts w:eastAsia="Times New Roman" w:cs="Arial"/>
            <w:lang w:val="en-GB" w:eastAsia="es-ES_tradnl"/>
          </w:rPr>
          <w:t>https://www.nanociencia.imdea.org/biosensorsinneuroscience/news/item/valle-palomo-receives-a-caixaimpulse-health-innovation-grant-from-the-la-caixa-foundation?category_id=1479</w:t>
        </w:r>
      </w:hyperlink>
      <w:r>
        <w:rPr>
          <w:rFonts w:eastAsia="Times New Roman" w:cs="Arial"/>
          <w:lang w:val="en-GB" w:eastAsia="es-ES_tradnl"/>
        </w:rPr>
        <w:t xml:space="preserve"> </w:t>
      </w:r>
    </w:p>
    <w:p w14:paraId="152AAAA9" w14:textId="77777777" w:rsidR="00C66EB0" w:rsidRPr="00C66EB0" w:rsidRDefault="00C66EB0" w:rsidP="00670B56">
      <w:pPr>
        <w:spacing w:before="240" w:line="280" w:lineRule="exact"/>
        <w:ind w:right="-336"/>
        <w:rPr>
          <w:rFonts w:eastAsia="Times New Roman" w:cs="Arial"/>
          <w:lang w:val="en-GB" w:eastAsia="es-ES_tradnl"/>
        </w:rPr>
      </w:pPr>
    </w:p>
    <w:sectPr w:rsidR="00C66EB0" w:rsidRPr="00C66EB0" w:rsidSect="00BA201F">
      <w:headerReference w:type="default" r:id="rId37"/>
      <w:footerReference w:type="default" r:id="rId38"/>
      <w:pgSz w:w="11900" w:h="16840"/>
      <w:pgMar w:top="2269" w:right="1418" w:bottom="1418" w:left="1418"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7448BD1" w16cid:durableId="2D5BD989"/>
  <w16cid:commentId w16cid:paraId="25774EF2" w16cid:durableId="2D5BD98A"/>
  <w16cid:commentId w16cid:paraId="24E487D4" w16cid:durableId="2D5BD98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18A966" w14:textId="77777777" w:rsidR="00AD7120" w:rsidRDefault="00AD7120" w:rsidP="00F97D25">
      <w:r>
        <w:separator/>
      </w:r>
    </w:p>
  </w:endnote>
  <w:endnote w:type="continuationSeparator" w:id="0">
    <w:p w14:paraId="098FC525" w14:textId="77777777" w:rsidR="00AD7120" w:rsidRDefault="00AD7120" w:rsidP="00F97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2C009E" w14:textId="3F13BC52" w:rsidR="002B5341" w:rsidRDefault="002B5341">
    <w:pPr>
      <w:pStyle w:val="Piedepgina"/>
    </w:pPr>
    <w:r w:rsidRPr="002B5341">
      <w:rPr>
        <w:noProof/>
        <w:lang w:val="es-ES" w:eastAsia="es-ES"/>
      </w:rPr>
      <w:drawing>
        <wp:anchor distT="0" distB="0" distL="114300" distR="114300" simplePos="0" relativeHeight="251659264" behindDoc="1" locked="0" layoutInCell="1" allowOverlap="1" wp14:anchorId="105A8D8C" wp14:editId="13EDAD64">
          <wp:simplePos x="0" y="0"/>
          <wp:positionH relativeFrom="page">
            <wp:align>left</wp:align>
          </wp:positionH>
          <wp:positionV relativeFrom="paragraph">
            <wp:posOffset>-354330</wp:posOffset>
          </wp:positionV>
          <wp:extent cx="7562850" cy="1082675"/>
          <wp:effectExtent l="0" t="0" r="0" b="3175"/>
          <wp:wrapNone/>
          <wp:docPr id="3" name="Imagen 3" descr="D:\Dropbox (IMDEA Nanociencia)\Elena backup PC\IMDEA\Imagenes, videos y plantillas\Plantillas\plantilla_carta_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Dropbox (IMDEA Nanociencia)\Elena backup PC\IMDEA\Imagenes, videos y plantillas\Plantillas\plantilla_carta_foot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8267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E3878E" w14:textId="77777777" w:rsidR="00AD7120" w:rsidRDefault="00AD7120" w:rsidP="00F97D25">
      <w:r>
        <w:separator/>
      </w:r>
    </w:p>
  </w:footnote>
  <w:footnote w:type="continuationSeparator" w:id="0">
    <w:p w14:paraId="0D6032CB" w14:textId="77777777" w:rsidR="00AD7120" w:rsidRDefault="00AD7120" w:rsidP="00F97D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9E81E0" w14:textId="1283F438" w:rsidR="00F97D25" w:rsidRDefault="00DB6971">
    <w:pPr>
      <w:pStyle w:val="Encabezado"/>
    </w:pPr>
    <w:r w:rsidRPr="00DB6971">
      <w:rPr>
        <w:noProof/>
        <w:lang w:val="es-ES" w:eastAsia="es-ES"/>
      </w:rPr>
      <w:drawing>
        <wp:anchor distT="0" distB="0" distL="114300" distR="114300" simplePos="0" relativeHeight="251660288" behindDoc="0" locked="0" layoutInCell="1" allowOverlap="1" wp14:anchorId="6C39AC37" wp14:editId="05A85B16">
          <wp:simplePos x="0" y="0"/>
          <wp:positionH relativeFrom="page">
            <wp:posOffset>16394</wp:posOffset>
          </wp:positionH>
          <wp:positionV relativeFrom="paragraph">
            <wp:posOffset>-442900</wp:posOffset>
          </wp:positionV>
          <wp:extent cx="7533262" cy="1263644"/>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ropbox (IMDEA Nanociencia)\Elena backup PC\IMDEA\Imagenes, videos y plantillas\Plantillas\plantilla_carta_header.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33262" cy="1263644"/>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CB7570"/>
    <w:multiLevelType w:val="hybridMultilevel"/>
    <w:tmpl w:val="49244F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4BCF06A6"/>
    <w:multiLevelType w:val="hybridMultilevel"/>
    <w:tmpl w:val="94C85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D25"/>
    <w:rsid w:val="0000301F"/>
    <w:rsid w:val="00022DD0"/>
    <w:rsid w:val="00034480"/>
    <w:rsid w:val="0005213B"/>
    <w:rsid w:val="00057C33"/>
    <w:rsid w:val="00062377"/>
    <w:rsid w:val="00093BF1"/>
    <w:rsid w:val="000C0908"/>
    <w:rsid w:val="000F34F3"/>
    <w:rsid w:val="001056CE"/>
    <w:rsid w:val="00125631"/>
    <w:rsid w:val="00153332"/>
    <w:rsid w:val="001843F3"/>
    <w:rsid w:val="001912A0"/>
    <w:rsid w:val="001F3E6F"/>
    <w:rsid w:val="002073E0"/>
    <w:rsid w:val="002251D3"/>
    <w:rsid w:val="002365B2"/>
    <w:rsid w:val="00294888"/>
    <w:rsid w:val="002A14B8"/>
    <w:rsid w:val="002B3957"/>
    <w:rsid w:val="002B5341"/>
    <w:rsid w:val="002F1050"/>
    <w:rsid w:val="00330155"/>
    <w:rsid w:val="00330739"/>
    <w:rsid w:val="0033547A"/>
    <w:rsid w:val="00356D6E"/>
    <w:rsid w:val="00376504"/>
    <w:rsid w:val="003A4E7A"/>
    <w:rsid w:val="003B4956"/>
    <w:rsid w:val="003D60FB"/>
    <w:rsid w:val="003F34B4"/>
    <w:rsid w:val="003F4FD2"/>
    <w:rsid w:val="003F6432"/>
    <w:rsid w:val="00444AF3"/>
    <w:rsid w:val="004769BB"/>
    <w:rsid w:val="004A4561"/>
    <w:rsid w:val="004B3F27"/>
    <w:rsid w:val="004B6C38"/>
    <w:rsid w:val="00501661"/>
    <w:rsid w:val="00556433"/>
    <w:rsid w:val="005607E0"/>
    <w:rsid w:val="005643D8"/>
    <w:rsid w:val="00585205"/>
    <w:rsid w:val="00587E0E"/>
    <w:rsid w:val="00592E2C"/>
    <w:rsid w:val="00594142"/>
    <w:rsid w:val="005D6347"/>
    <w:rsid w:val="00621EFC"/>
    <w:rsid w:val="0064231A"/>
    <w:rsid w:val="00656039"/>
    <w:rsid w:val="00670B56"/>
    <w:rsid w:val="006745E6"/>
    <w:rsid w:val="006776A5"/>
    <w:rsid w:val="00681012"/>
    <w:rsid w:val="006D3127"/>
    <w:rsid w:val="006D3BDD"/>
    <w:rsid w:val="006E3BD7"/>
    <w:rsid w:val="006F32F5"/>
    <w:rsid w:val="007044F5"/>
    <w:rsid w:val="00732E7D"/>
    <w:rsid w:val="007473EE"/>
    <w:rsid w:val="00756194"/>
    <w:rsid w:val="0076355B"/>
    <w:rsid w:val="00780040"/>
    <w:rsid w:val="00781704"/>
    <w:rsid w:val="007818E3"/>
    <w:rsid w:val="007839F1"/>
    <w:rsid w:val="00785D35"/>
    <w:rsid w:val="007950F9"/>
    <w:rsid w:val="00797E3B"/>
    <w:rsid w:val="007D0008"/>
    <w:rsid w:val="007F2FDC"/>
    <w:rsid w:val="00815866"/>
    <w:rsid w:val="00826DFD"/>
    <w:rsid w:val="00831925"/>
    <w:rsid w:val="008340E9"/>
    <w:rsid w:val="00841213"/>
    <w:rsid w:val="0084468F"/>
    <w:rsid w:val="00850651"/>
    <w:rsid w:val="00851AEF"/>
    <w:rsid w:val="0087257C"/>
    <w:rsid w:val="00891550"/>
    <w:rsid w:val="008B6871"/>
    <w:rsid w:val="008D2E56"/>
    <w:rsid w:val="00902CDB"/>
    <w:rsid w:val="00907CD4"/>
    <w:rsid w:val="00944E66"/>
    <w:rsid w:val="00961874"/>
    <w:rsid w:val="0097232C"/>
    <w:rsid w:val="00974460"/>
    <w:rsid w:val="009B63DA"/>
    <w:rsid w:val="009E5C49"/>
    <w:rsid w:val="00A068B0"/>
    <w:rsid w:val="00A11B91"/>
    <w:rsid w:val="00A14636"/>
    <w:rsid w:val="00A44687"/>
    <w:rsid w:val="00A5247F"/>
    <w:rsid w:val="00A5722C"/>
    <w:rsid w:val="00A61B1D"/>
    <w:rsid w:val="00A6687F"/>
    <w:rsid w:val="00A94B50"/>
    <w:rsid w:val="00AA7649"/>
    <w:rsid w:val="00AC77A5"/>
    <w:rsid w:val="00AD7120"/>
    <w:rsid w:val="00AE0C77"/>
    <w:rsid w:val="00AE6CB4"/>
    <w:rsid w:val="00B400D8"/>
    <w:rsid w:val="00B50C04"/>
    <w:rsid w:val="00B545B5"/>
    <w:rsid w:val="00B72924"/>
    <w:rsid w:val="00B754A4"/>
    <w:rsid w:val="00B843DD"/>
    <w:rsid w:val="00B919DF"/>
    <w:rsid w:val="00BA017F"/>
    <w:rsid w:val="00BA201F"/>
    <w:rsid w:val="00BB2190"/>
    <w:rsid w:val="00BE49F8"/>
    <w:rsid w:val="00BE6BCE"/>
    <w:rsid w:val="00BF1CA9"/>
    <w:rsid w:val="00BF688D"/>
    <w:rsid w:val="00C058B9"/>
    <w:rsid w:val="00C33766"/>
    <w:rsid w:val="00C66EB0"/>
    <w:rsid w:val="00CC46E5"/>
    <w:rsid w:val="00CD5B6C"/>
    <w:rsid w:val="00D029B2"/>
    <w:rsid w:val="00D14FBB"/>
    <w:rsid w:val="00D43E14"/>
    <w:rsid w:val="00D50D7D"/>
    <w:rsid w:val="00DA1446"/>
    <w:rsid w:val="00DA207C"/>
    <w:rsid w:val="00DB1B38"/>
    <w:rsid w:val="00DB3756"/>
    <w:rsid w:val="00DB6971"/>
    <w:rsid w:val="00DC389E"/>
    <w:rsid w:val="00DF1937"/>
    <w:rsid w:val="00E0223E"/>
    <w:rsid w:val="00E16F6B"/>
    <w:rsid w:val="00E20323"/>
    <w:rsid w:val="00E24778"/>
    <w:rsid w:val="00E24BFC"/>
    <w:rsid w:val="00E43201"/>
    <w:rsid w:val="00E71EF2"/>
    <w:rsid w:val="00E72EF1"/>
    <w:rsid w:val="00EA3EE8"/>
    <w:rsid w:val="00EA3FE6"/>
    <w:rsid w:val="00EB7CAB"/>
    <w:rsid w:val="00EC4411"/>
    <w:rsid w:val="00EE327F"/>
    <w:rsid w:val="00EE459E"/>
    <w:rsid w:val="00EF09CE"/>
    <w:rsid w:val="00F5616A"/>
    <w:rsid w:val="00F6666F"/>
    <w:rsid w:val="00F66D91"/>
    <w:rsid w:val="00F71C7A"/>
    <w:rsid w:val="00F8554D"/>
    <w:rsid w:val="00F858CF"/>
    <w:rsid w:val="00F96D77"/>
    <w:rsid w:val="00F97D25"/>
    <w:rsid w:val="00FA3F27"/>
    <w:rsid w:val="00FA5334"/>
    <w:rsid w:val="00FC209F"/>
    <w:rsid w:val="00FF3602"/>
    <w:rsid w:val="00FF7072"/>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57F51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2377"/>
    <w:pPr>
      <w:spacing w:after="60" w:line="360" w:lineRule="auto"/>
      <w:jc w:val="both"/>
    </w:pPr>
    <w:rPr>
      <w:sz w:val="22"/>
    </w:rPr>
  </w:style>
  <w:style w:type="paragraph" w:styleId="Ttulo1">
    <w:name w:val="heading 1"/>
    <w:basedOn w:val="Normal"/>
    <w:next w:val="Normal"/>
    <w:link w:val="Ttulo1Car"/>
    <w:uiPriority w:val="9"/>
    <w:qFormat/>
    <w:rsid w:val="00062377"/>
    <w:pPr>
      <w:keepNext/>
      <w:keepLines/>
      <w:spacing w:before="120" w:after="240"/>
      <w:outlineLvl w:val="0"/>
    </w:pPr>
    <w:rPr>
      <w:rFonts w:asciiTheme="majorHAnsi" w:eastAsiaTheme="majorEastAsia" w:hAnsiTheme="majorHAnsi" w:cstheme="majorBidi"/>
      <w:b/>
      <w:color w:val="1F3864" w:themeColor="accent1" w:themeShade="80"/>
      <w:sz w:val="36"/>
      <w:szCs w:val="32"/>
    </w:rPr>
  </w:style>
  <w:style w:type="paragraph" w:styleId="Ttulo2">
    <w:name w:val="heading 2"/>
    <w:basedOn w:val="Normal"/>
    <w:next w:val="Normal"/>
    <w:link w:val="Ttulo2Car"/>
    <w:uiPriority w:val="9"/>
    <w:unhideWhenUsed/>
    <w:qFormat/>
    <w:rsid w:val="00062377"/>
    <w:pPr>
      <w:keepNext/>
      <w:keepLines/>
      <w:spacing w:before="120" w:after="120"/>
      <w:outlineLvl w:val="1"/>
    </w:pPr>
    <w:rPr>
      <w:rFonts w:asciiTheme="majorHAnsi" w:eastAsiaTheme="majorEastAsia" w:hAnsiTheme="majorHAnsi" w:cstheme="majorBidi"/>
      <w:b/>
      <w:color w:val="8EAADB" w:themeColor="accent1" w:themeTint="99"/>
      <w:sz w:val="26"/>
      <w:szCs w:val="26"/>
    </w:rPr>
  </w:style>
  <w:style w:type="paragraph" w:styleId="Ttulo3">
    <w:name w:val="heading 3"/>
    <w:basedOn w:val="Normal"/>
    <w:next w:val="Normal"/>
    <w:link w:val="Ttulo3Car"/>
    <w:uiPriority w:val="9"/>
    <w:semiHidden/>
    <w:unhideWhenUsed/>
    <w:qFormat/>
    <w:rsid w:val="00C66EB0"/>
    <w:pPr>
      <w:keepNext/>
      <w:keepLines/>
      <w:spacing w:before="40" w:after="0"/>
      <w:outlineLvl w:val="2"/>
    </w:pPr>
    <w:rPr>
      <w:rFonts w:asciiTheme="majorHAnsi" w:eastAsiaTheme="majorEastAsia" w:hAnsiTheme="majorHAnsi" w:cstheme="majorBidi"/>
      <w:color w:val="1F3763" w:themeColor="accent1" w:themeShade="7F"/>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97D25"/>
    <w:pPr>
      <w:tabs>
        <w:tab w:val="center" w:pos="4252"/>
        <w:tab w:val="right" w:pos="8504"/>
      </w:tabs>
    </w:pPr>
  </w:style>
  <w:style w:type="character" w:customStyle="1" w:styleId="EncabezadoCar">
    <w:name w:val="Encabezado Car"/>
    <w:basedOn w:val="Fuentedeprrafopredeter"/>
    <w:link w:val="Encabezado"/>
    <w:uiPriority w:val="99"/>
    <w:rsid w:val="00F97D25"/>
  </w:style>
  <w:style w:type="paragraph" w:styleId="Piedepgina">
    <w:name w:val="footer"/>
    <w:basedOn w:val="Normal"/>
    <w:link w:val="PiedepginaCar"/>
    <w:uiPriority w:val="99"/>
    <w:unhideWhenUsed/>
    <w:rsid w:val="00F97D25"/>
    <w:pPr>
      <w:tabs>
        <w:tab w:val="center" w:pos="4252"/>
        <w:tab w:val="right" w:pos="8504"/>
      </w:tabs>
    </w:pPr>
  </w:style>
  <w:style w:type="character" w:customStyle="1" w:styleId="PiedepginaCar">
    <w:name w:val="Pie de página Car"/>
    <w:basedOn w:val="Fuentedeprrafopredeter"/>
    <w:link w:val="Piedepgina"/>
    <w:uiPriority w:val="99"/>
    <w:rsid w:val="00F97D25"/>
  </w:style>
  <w:style w:type="character" w:customStyle="1" w:styleId="Ttulo1Car">
    <w:name w:val="Título 1 Car"/>
    <w:basedOn w:val="Fuentedeprrafopredeter"/>
    <w:link w:val="Ttulo1"/>
    <w:uiPriority w:val="9"/>
    <w:rsid w:val="00062377"/>
    <w:rPr>
      <w:rFonts w:asciiTheme="majorHAnsi" w:eastAsiaTheme="majorEastAsia" w:hAnsiTheme="majorHAnsi" w:cstheme="majorBidi"/>
      <w:b/>
      <w:color w:val="1F3864" w:themeColor="accent1" w:themeShade="80"/>
      <w:sz w:val="36"/>
      <w:szCs w:val="32"/>
    </w:rPr>
  </w:style>
  <w:style w:type="character" w:customStyle="1" w:styleId="Ttulo2Car">
    <w:name w:val="Título 2 Car"/>
    <w:basedOn w:val="Fuentedeprrafopredeter"/>
    <w:link w:val="Ttulo2"/>
    <w:uiPriority w:val="9"/>
    <w:rsid w:val="00062377"/>
    <w:rPr>
      <w:rFonts w:asciiTheme="majorHAnsi" w:eastAsiaTheme="majorEastAsia" w:hAnsiTheme="majorHAnsi" w:cstheme="majorBidi"/>
      <w:b/>
      <w:color w:val="8EAADB" w:themeColor="accent1" w:themeTint="99"/>
      <w:sz w:val="26"/>
      <w:szCs w:val="26"/>
    </w:rPr>
  </w:style>
  <w:style w:type="table" w:styleId="Tablaconcuadrcula">
    <w:name w:val="Table Grid"/>
    <w:basedOn w:val="Tablanormal"/>
    <w:uiPriority w:val="39"/>
    <w:rsid w:val="006D3127"/>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6D3127"/>
    <w:pPr>
      <w:spacing w:line="240" w:lineRule="auto"/>
      <w:ind w:left="720"/>
      <w:contextualSpacing/>
      <w:jc w:val="left"/>
    </w:pPr>
    <w:rPr>
      <w:rFonts w:ascii="Arial" w:hAnsi="Arial"/>
      <w:szCs w:val="22"/>
      <w:lang w:val="en-GB"/>
    </w:rPr>
  </w:style>
  <w:style w:type="character" w:styleId="Hipervnculo">
    <w:name w:val="Hyperlink"/>
    <w:basedOn w:val="Fuentedeprrafopredeter"/>
    <w:uiPriority w:val="99"/>
    <w:unhideWhenUsed/>
    <w:rsid w:val="00A44687"/>
    <w:rPr>
      <w:color w:val="0563C1" w:themeColor="hyperlink"/>
      <w:u w:val="single"/>
    </w:rPr>
  </w:style>
  <w:style w:type="character" w:styleId="Refdecomentario">
    <w:name w:val="annotation reference"/>
    <w:basedOn w:val="Fuentedeprrafopredeter"/>
    <w:uiPriority w:val="99"/>
    <w:semiHidden/>
    <w:unhideWhenUsed/>
    <w:rsid w:val="00CD5B6C"/>
    <w:rPr>
      <w:sz w:val="16"/>
      <w:szCs w:val="16"/>
    </w:rPr>
  </w:style>
  <w:style w:type="paragraph" w:styleId="Textocomentario">
    <w:name w:val="annotation text"/>
    <w:basedOn w:val="Normal"/>
    <w:link w:val="TextocomentarioCar"/>
    <w:uiPriority w:val="99"/>
    <w:semiHidden/>
    <w:unhideWhenUsed/>
    <w:rsid w:val="00CD5B6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D5B6C"/>
    <w:rPr>
      <w:sz w:val="20"/>
      <w:szCs w:val="20"/>
    </w:rPr>
  </w:style>
  <w:style w:type="paragraph" w:styleId="Asuntodelcomentario">
    <w:name w:val="annotation subject"/>
    <w:basedOn w:val="Textocomentario"/>
    <w:next w:val="Textocomentario"/>
    <w:link w:val="AsuntodelcomentarioCar"/>
    <w:uiPriority w:val="99"/>
    <w:semiHidden/>
    <w:unhideWhenUsed/>
    <w:rsid w:val="00CD5B6C"/>
    <w:rPr>
      <w:b/>
      <w:bCs/>
    </w:rPr>
  </w:style>
  <w:style w:type="character" w:customStyle="1" w:styleId="AsuntodelcomentarioCar">
    <w:name w:val="Asunto del comentario Car"/>
    <w:basedOn w:val="TextocomentarioCar"/>
    <w:link w:val="Asuntodelcomentario"/>
    <w:uiPriority w:val="99"/>
    <w:semiHidden/>
    <w:rsid w:val="00CD5B6C"/>
    <w:rPr>
      <w:b/>
      <w:bCs/>
      <w:sz w:val="20"/>
      <w:szCs w:val="20"/>
    </w:rPr>
  </w:style>
  <w:style w:type="paragraph" w:styleId="Textodeglobo">
    <w:name w:val="Balloon Text"/>
    <w:basedOn w:val="Normal"/>
    <w:link w:val="TextodegloboCar"/>
    <w:uiPriority w:val="99"/>
    <w:semiHidden/>
    <w:unhideWhenUsed/>
    <w:rsid w:val="00CD5B6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D5B6C"/>
    <w:rPr>
      <w:rFonts w:ascii="Segoe UI" w:hAnsi="Segoe UI" w:cs="Segoe UI"/>
      <w:sz w:val="18"/>
      <w:szCs w:val="18"/>
    </w:rPr>
  </w:style>
  <w:style w:type="character" w:customStyle="1" w:styleId="Ttulo3Car">
    <w:name w:val="Título 3 Car"/>
    <w:basedOn w:val="Fuentedeprrafopredeter"/>
    <w:link w:val="Ttulo3"/>
    <w:uiPriority w:val="9"/>
    <w:semiHidden/>
    <w:rsid w:val="00C66EB0"/>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1277805">
      <w:bodyDiv w:val="1"/>
      <w:marLeft w:val="0"/>
      <w:marRight w:val="0"/>
      <w:marTop w:val="0"/>
      <w:marBottom w:val="0"/>
      <w:divBdr>
        <w:top w:val="none" w:sz="0" w:space="0" w:color="auto"/>
        <w:left w:val="none" w:sz="0" w:space="0" w:color="auto"/>
        <w:bottom w:val="none" w:sz="0" w:space="0" w:color="auto"/>
        <w:right w:val="none" w:sz="0" w:space="0" w:color="auto"/>
      </w:divBdr>
    </w:div>
    <w:div w:id="417823670">
      <w:bodyDiv w:val="1"/>
      <w:marLeft w:val="0"/>
      <w:marRight w:val="0"/>
      <w:marTop w:val="0"/>
      <w:marBottom w:val="0"/>
      <w:divBdr>
        <w:top w:val="none" w:sz="0" w:space="0" w:color="auto"/>
        <w:left w:val="none" w:sz="0" w:space="0" w:color="auto"/>
        <w:bottom w:val="none" w:sz="0" w:space="0" w:color="auto"/>
        <w:right w:val="none" w:sz="0" w:space="0" w:color="auto"/>
      </w:divBdr>
    </w:div>
    <w:div w:id="1032803138">
      <w:bodyDiv w:val="1"/>
      <w:marLeft w:val="0"/>
      <w:marRight w:val="0"/>
      <w:marTop w:val="0"/>
      <w:marBottom w:val="0"/>
      <w:divBdr>
        <w:top w:val="none" w:sz="0" w:space="0" w:color="auto"/>
        <w:left w:val="none" w:sz="0" w:space="0" w:color="auto"/>
        <w:bottom w:val="none" w:sz="0" w:space="0" w:color="auto"/>
        <w:right w:val="none" w:sz="0" w:space="0" w:color="auto"/>
      </w:divBdr>
    </w:div>
    <w:div w:id="1047994848">
      <w:bodyDiv w:val="1"/>
      <w:marLeft w:val="0"/>
      <w:marRight w:val="0"/>
      <w:marTop w:val="0"/>
      <w:marBottom w:val="0"/>
      <w:divBdr>
        <w:top w:val="none" w:sz="0" w:space="0" w:color="auto"/>
        <w:left w:val="none" w:sz="0" w:space="0" w:color="auto"/>
        <w:bottom w:val="none" w:sz="0" w:space="0" w:color="auto"/>
        <w:right w:val="none" w:sz="0" w:space="0" w:color="auto"/>
      </w:divBdr>
    </w:div>
    <w:div w:id="1114059666">
      <w:bodyDiv w:val="1"/>
      <w:marLeft w:val="0"/>
      <w:marRight w:val="0"/>
      <w:marTop w:val="0"/>
      <w:marBottom w:val="0"/>
      <w:divBdr>
        <w:top w:val="none" w:sz="0" w:space="0" w:color="auto"/>
        <w:left w:val="none" w:sz="0" w:space="0" w:color="auto"/>
        <w:bottom w:val="none" w:sz="0" w:space="0" w:color="auto"/>
        <w:right w:val="none" w:sz="0" w:space="0" w:color="auto"/>
      </w:divBdr>
    </w:div>
    <w:div w:id="1451361557">
      <w:bodyDiv w:val="1"/>
      <w:marLeft w:val="0"/>
      <w:marRight w:val="0"/>
      <w:marTop w:val="0"/>
      <w:marBottom w:val="0"/>
      <w:divBdr>
        <w:top w:val="none" w:sz="0" w:space="0" w:color="auto"/>
        <w:left w:val="none" w:sz="0" w:space="0" w:color="auto"/>
        <w:bottom w:val="none" w:sz="0" w:space="0" w:color="auto"/>
        <w:right w:val="none" w:sz="0" w:space="0" w:color="auto"/>
      </w:divBdr>
    </w:div>
    <w:div w:id="1760519171">
      <w:bodyDiv w:val="1"/>
      <w:marLeft w:val="0"/>
      <w:marRight w:val="0"/>
      <w:marTop w:val="0"/>
      <w:marBottom w:val="0"/>
      <w:divBdr>
        <w:top w:val="none" w:sz="0" w:space="0" w:color="auto"/>
        <w:left w:val="none" w:sz="0" w:space="0" w:color="auto"/>
        <w:bottom w:val="none" w:sz="0" w:space="0" w:color="auto"/>
        <w:right w:val="none" w:sz="0" w:space="0" w:color="auto"/>
      </w:divBdr>
    </w:div>
    <w:div w:id="1848134644">
      <w:bodyDiv w:val="1"/>
      <w:marLeft w:val="0"/>
      <w:marRight w:val="0"/>
      <w:marTop w:val="0"/>
      <w:marBottom w:val="0"/>
      <w:divBdr>
        <w:top w:val="none" w:sz="0" w:space="0" w:color="auto"/>
        <w:left w:val="none" w:sz="0" w:space="0" w:color="auto"/>
        <w:bottom w:val="none" w:sz="0" w:space="0" w:color="auto"/>
        <w:right w:val="none" w:sz="0" w:space="0" w:color="auto"/>
      </w:divBdr>
    </w:div>
    <w:div w:id="1862162260">
      <w:bodyDiv w:val="1"/>
      <w:marLeft w:val="0"/>
      <w:marRight w:val="0"/>
      <w:marTop w:val="0"/>
      <w:marBottom w:val="0"/>
      <w:divBdr>
        <w:top w:val="none" w:sz="0" w:space="0" w:color="auto"/>
        <w:left w:val="none" w:sz="0" w:space="0" w:color="auto"/>
        <w:bottom w:val="none" w:sz="0" w:space="0" w:color="auto"/>
        <w:right w:val="none" w:sz="0" w:space="0" w:color="auto"/>
      </w:divBdr>
    </w:div>
    <w:div w:id="1912083153">
      <w:bodyDiv w:val="1"/>
      <w:marLeft w:val="0"/>
      <w:marRight w:val="0"/>
      <w:marTop w:val="0"/>
      <w:marBottom w:val="0"/>
      <w:divBdr>
        <w:top w:val="none" w:sz="0" w:space="0" w:color="auto"/>
        <w:left w:val="none" w:sz="0" w:space="0" w:color="auto"/>
        <w:bottom w:val="none" w:sz="0" w:space="0" w:color="auto"/>
        <w:right w:val="none" w:sz="0" w:space="0" w:color="auto"/>
      </w:divBdr>
    </w:div>
    <w:div w:id="1966964277">
      <w:bodyDiv w:val="1"/>
      <w:marLeft w:val="0"/>
      <w:marRight w:val="0"/>
      <w:marTop w:val="0"/>
      <w:marBottom w:val="0"/>
      <w:divBdr>
        <w:top w:val="none" w:sz="0" w:space="0" w:color="auto"/>
        <w:left w:val="none" w:sz="0" w:space="0" w:color="auto"/>
        <w:bottom w:val="none" w:sz="0" w:space="0" w:color="auto"/>
        <w:right w:val="none" w:sz="0" w:space="0" w:color="auto"/>
      </w:divBdr>
    </w:div>
    <w:div w:id="20947374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anociencia.imdea.org/biosensorsinneuroscience/home" TargetMode="External"/><Relationship Id="rId18" Type="http://schemas.openxmlformats.org/officeDocument/2006/relationships/hyperlink" Target="https://bsky.app/profile/imdeanano.bsky.social" TargetMode="External"/><Relationship Id="rId26" Type="http://schemas.openxmlformats.org/officeDocument/2006/relationships/hyperlink" Target="https://doi.org/10.1021/acssensors.5c01941" TargetMode="External"/><Relationship Id="rId39" Type="http://schemas.openxmlformats.org/officeDocument/2006/relationships/fontTable" Target="fontTable.xml"/><Relationship Id="rId21" Type="http://schemas.openxmlformats.org/officeDocument/2006/relationships/image" Target="media/image5.jpeg"/><Relationship Id="rId34" Type="http://schemas.openxmlformats.org/officeDocument/2006/relationships/hyperlink" Target="https://www.instagram.com/imdeananociencia/"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linkedin.com/company/imdea-nanociencia/" TargetMode="External"/><Relationship Id="rId20" Type="http://schemas.openxmlformats.org/officeDocument/2006/relationships/hyperlink" Target="https://x.com/IMDEA_Nano" TargetMode="External"/><Relationship Id="rId29" Type="http://schemas.openxmlformats.org/officeDocument/2006/relationships/hyperlink" Target="https://www.nanociencia.imdea.org/biosensorsinneuroscience/hom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21/acssensors.5c01941" TargetMode="External"/><Relationship Id="rId24" Type="http://schemas.openxmlformats.org/officeDocument/2006/relationships/hyperlink" Target="https://www.nanociencia.imdea.org/biosensorsinneuroscience/news/item/towards-personalized-treatments-for-amyotrophic-lateral-sclerosis-scientists-analyze-patient-cells-to-improve-strategy-testing?category_id=1479" TargetMode="External"/><Relationship Id="rId32" Type="http://schemas.openxmlformats.org/officeDocument/2006/relationships/hyperlink" Target="https://bsky.app/profile/imdeanano.bsky.social"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yperlink" Target="https://www.instagram.com/imdeananociencia/" TargetMode="External"/><Relationship Id="rId28" Type="http://schemas.openxmlformats.org/officeDocument/2006/relationships/hyperlink" Target="https://hdl.handle.net/20.500.12614/4278" TargetMode="External"/><Relationship Id="rId36" Type="http://schemas.openxmlformats.org/officeDocument/2006/relationships/hyperlink" Target="https://www.nanociencia.imdea.org/biosensorsinneuroscience/news/item/valle-palomo-receives-a-caixaimpulse-health-innovation-grant-from-the-la-caixa-foundation?category_id=1479" TargetMode="External"/><Relationship Id="rId10" Type="http://schemas.openxmlformats.org/officeDocument/2006/relationships/hyperlink" Target="https://pubs.acs.org/doi/10.1021/acssensors.5c01941" TargetMode="External"/><Relationship Id="rId19" Type="http://schemas.openxmlformats.org/officeDocument/2006/relationships/image" Target="media/image4.jpeg"/><Relationship Id="rId31" Type="http://schemas.openxmlformats.org/officeDocument/2006/relationships/hyperlink" Target="https://www.linkedin.com/company/imdea-nanociencia/" TargetMode="External"/><Relationship Id="rId4" Type="http://schemas.openxmlformats.org/officeDocument/2006/relationships/settings" Target="settings.xml"/><Relationship Id="rId9" Type="http://schemas.openxmlformats.org/officeDocument/2006/relationships/hyperlink" Target="https://www.nanociencia.imdea.org/biosensorsinneuroscience/news/item/towards-personalized-treatments-for-amyotrophic-lateral-sclerosis-scientists-analyze-patient-cells-to-improve-strategy-testing?category_id=1479" TargetMode="External"/><Relationship Id="rId14" Type="http://schemas.openxmlformats.org/officeDocument/2006/relationships/hyperlink" Target="mailto:divulgacion.nanociencia@imdea.org" TargetMode="External"/><Relationship Id="rId22" Type="http://schemas.openxmlformats.org/officeDocument/2006/relationships/image" Target="media/image6.jpeg"/><Relationship Id="rId27" Type="http://schemas.openxmlformats.org/officeDocument/2006/relationships/hyperlink" Target="https://doi.org/10.1021/acssensors.5c01941" TargetMode="External"/><Relationship Id="rId30" Type="http://schemas.openxmlformats.org/officeDocument/2006/relationships/hyperlink" Target="mailto:divulgacion.nanociencia@imdea.org" TargetMode="External"/><Relationship Id="rId35" Type="http://schemas.openxmlformats.org/officeDocument/2006/relationships/hyperlink" Target="https://www.nanociencia.imdea.org/biosensorsinneuroscience/news/item/towards-personalized-treatments-for-amyotrophic-lateral-sclerosis-scientists-analyze-patient-cells-to-improve-strategy-testing?category_id=1479" TargetMode="External"/><Relationship Id="rId43" Type="http://schemas.microsoft.com/office/2016/09/relationships/commentsIds" Target="commentsIds.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hdl.handle.net/20.500.12614/4278" TargetMode="External"/><Relationship Id="rId17" Type="http://schemas.openxmlformats.org/officeDocument/2006/relationships/image" Target="media/image3.jpeg"/><Relationship Id="rId25" Type="http://schemas.openxmlformats.org/officeDocument/2006/relationships/hyperlink" Target="https://www.nanociencia.imdea.org/biosensorsinneuroscience/news/item/valle-palomo-receives-a-caixaimpulse-health-innovation-grant-from-the-la-caixa-foundation?category_id=1479" TargetMode="External"/><Relationship Id="rId33" Type="http://schemas.openxmlformats.org/officeDocument/2006/relationships/hyperlink" Target="https://x.com/IMDEA_Nano" TargetMode="External"/><Relationship Id="rId3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8.jpeg"/></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A79E94-A95C-4F93-99AF-905037FC5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8</Pages>
  <Words>2502</Words>
  <Characters>16640</Characters>
  <Application>Microsoft Office Word</Application>
  <DocSecurity>0</DocSecurity>
  <Lines>449</Lines>
  <Paragraphs>308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Cuenta Microsoft</cp:lastModifiedBy>
  <cp:revision>7</cp:revision>
  <cp:lastPrinted>2026-03-09T16:23:00Z</cp:lastPrinted>
  <dcterms:created xsi:type="dcterms:W3CDTF">2026-05-18T13:30:00Z</dcterms:created>
  <dcterms:modified xsi:type="dcterms:W3CDTF">2026-05-26T11:44:00Z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3427c65a-e587-42e1-9ec0-b1bb2cde4943</vt:lpwstr>
  </property>
</Properties>
</file>